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2E5" w:rsidRPr="00CD343F" w:rsidRDefault="00B622E5" w:rsidP="00B622E5">
      <w:pPr>
        <w:spacing w:line="360" w:lineRule="exact"/>
        <w:ind w:firstLineChars="200" w:firstLine="420"/>
        <w:rPr>
          <w:rFonts w:ascii="Arial" w:hAnsi="Arial" w:cs="Arial"/>
          <w:bCs/>
        </w:rPr>
      </w:pPr>
      <w:r w:rsidRPr="00CD343F">
        <w:rPr>
          <w:rFonts w:ascii="Arial" w:hAnsi="Arial" w:cs="Arial"/>
          <w:bCs/>
        </w:rPr>
        <w:t>“Emergency” will not arise in normal running status unless the unit is in emergency running status.</w:t>
      </w:r>
    </w:p>
    <w:p w:rsidR="00B622E5" w:rsidRPr="00CD343F" w:rsidRDefault="00B622E5" w:rsidP="00B622E5">
      <w:pPr>
        <w:spacing w:line="360" w:lineRule="exact"/>
        <w:ind w:firstLineChars="200" w:firstLine="420"/>
        <w:rPr>
          <w:rFonts w:ascii="Arial" w:hAnsi="Arial" w:cs="Arial"/>
          <w:bCs/>
        </w:rPr>
      </w:pPr>
      <w:r w:rsidRPr="00CD343F">
        <w:rPr>
          <w:rFonts w:ascii="Arial" w:hAnsi="Arial" w:cs="Arial"/>
          <w:bCs/>
        </w:rPr>
        <w:t>Slightly press the button “Run Dat</w:t>
      </w:r>
      <w:r>
        <w:rPr>
          <w:rFonts w:ascii="Arial" w:hAnsi="Arial" w:cs="Arial" w:hint="eastAsia"/>
          <w:bCs/>
        </w:rPr>
        <w:t>a</w:t>
      </w:r>
      <w:r w:rsidRPr="00CD343F">
        <w:rPr>
          <w:rFonts w:ascii="Arial" w:hAnsi="Arial" w:cs="Arial"/>
          <w:bCs/>
        </w:rPr>
        <w:t>” to enter the interface of “Data Inquiry”.</w:t>
      </w:r>
      <w:r>
        <w:rPr>
          <w:rFonts w:ascii="Arial" w:hAnsi="Arial" w:cs="Arial" w:hint="eastAsia"/>
          <w:bCs/>
        </w:rPr>
        <w:t xml:space="preserve"> </w:t>
      </w:r>
      <w:r w:rsidRPr="00CD343F">
        <w:rPr>
          <w:rFonts w:ascii="Arial" w:hAnsi="Arial" w:cs="Arial"/>
          <w:bCs/>
        </w:rPr>
        <w:t>Slightly press the button “Run Curve” to enter the interface of “Running Curve Inquiry”. Slightly press the button “History Curve” to enter the interface of “History Curve Inquiry”.</w:t>
      </w:r>
    </w:p>
    <w:p w:rsidR="00B622E5" w:rsidRPr="00CD343F" w:rsidRDefault="00B622E5" w:rsidP="00B622E5">
      <w:pPr>
        <w:ind w:firstLineChars="525" w:firstLine="1103"/>
        <w:rPr>
          <w:rFonts w:ascii="Arial" w:hAnsi="Arial" w:cs="Arial"/>
          <w:bCs/>
        </w:rPr>
      </w:pPr>
    </w:p>
    <w:p w:rsidR="00B622E5" w:rsidRPr="00CD343F" w:rsidRDefault="00B622E5" w:rsidP="00B622E5">
      <w:pPr>
        <w:ind w:firstLineChars="200" w:firstLine="480"/>
        <w:jc w:val="center"/>
        <w:rPr>
          <w:rFonts w:ascii="Arial" w:eastAsia="黑体" w:hAnsi="Arial" w:cs="Arial"/>
          <w:b/>
          <w:bCs/>
        </w:rPr>
      </w:pPr>
      <w:r>
        <w:rPr>
          <w:rFonts w:ascii="Arial" w:hAnsi="Arial" w:cs="Arial"/>
          <w:noProof/>
          <w:sz w:val="24"/>
        </w:rPr>
        <w:drawing>
          <wp:inline distT="0" distB="0" distL="0" distR="0">
            <wp:extent cx="3810000" cy="2276475"/>
            <wp:effectExtent l="19050" t="0" r="0" b="0"/>
            <wp:docPr id="1" name="图片 1" descr="cid:image003.jpg@01CEE61F.7016C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CEE61F.7016CC40"/>
                    <pic:cNvPicPr>
                      <a:picLocks noChangeAspect="1" noChangeArrowheads="1"/>
                    </pic:cNvPicPr>
                  </pic:nvPicPr>
                  <pic:blipFill>
                    <a:blip r:embed="rId7" r:link="rId8" cstate="print"/>
                    <a:srcRect/>
                    <a:stretch>
                      <a:fillRect/>
                    </a:stretch>
                  </pic:blipFill>
                  <pic:spPr bwMode="auto">
                    <a:xfrm>
                      <a:off x="0" y="0"/>
                      <a:ext cx="3810000" cy="2276475"/>
                    </a:xfrm>
                    <a:prstGeom prst="rect">
                      <a:avLst/>
                    </a:prstGeom>
                    <a:noFill/>
                    <a:ln w="9525">
                      <a:noFill/>
                      <a:miter lim="800000"/>
                      <a:headEnd/>
                      <a:tailEnd/>
                    </a:ln>
                  </pic:spPr>
                </pic:pic>
              </a:graphicData>
            </a:graphic>
          </wp:inline>
        </w:drawing>
      </w:r>
    </w:p>
    <w:p w:rsidR="00B622E5" w:rsidRPr="00CD343F" w:rsidRDefault="00B622E5" w:rsidP="00B622E5">
      <w:pPr>
        <w:ind w:firstLineChars="200" w:firstLine="422"/>
        <w:jc w:val="center"/>
        <w:rPr>
          <w:rFonts w:ascii="Arial" w:eastAsia="黑体" w:hAnsi="Arial" w:cs="Arial"/>
          <w:b/>
          <w:bCs/>
        </w:rPr>
      </w:pPr>
    </w:p>
    <w:p w:rsidR="00B622E5" w:rsidRPr="00CD343F" w:rsidRDefault="00B622E5" w:rsidP="00B622E5">
      <w:pPr>
        <w:spacing w:line="360" w:lineRule="exact"/>
        <w:rPr>
          <w:rFonts w:ascii="Arial" w:hAnsi="Arial" w:cs="Arial"/>
          <w:bCs/>
        </w:rPr>
      </w:pPr>
      <w:r w:rsidRPr="00CD343F">
        <w:rPr>
          <w:rFonts w:ascii="Arial" w:hAnsi="Arial" w:cs="Arial"/>
          <w:bCs/>
        </w:rPr>
        <w:t>（</w:t>
      </w:r>
      <w:r w:rsidRPr="00CD343F">
        <w:rPr>
          <w:rFonts w:ascii="Arial" w:hAnsi="Arial" w:cs="Arial"/>
          <w:bCs/>
        </w:rPr>
        <w:t>2</w:t>
      </w:r>
      <w:r w:rsidRPr="00CD343F">
        <w:rPr>
          <w:rFonts w:ascii="Arial" w:hAnsi="Arial" w:cs="Arial"/>
          <w:bCs/>
        </w:rPr>
        <w:t>）</w:t>
      </w:r>
      <w:r w:rsidRPr="00CD343F">
        <w:rPr>
          <w:rFonts w:ascii="Arial" w:hAnsi="Arial" w:cs="Arial"/>
          <w:bCs/>
        </w:rPr>
        <w:t>Data Inquriy</w:t>
      </w:r>
    </w:p>
    <w:p w:rsidR="00B622E5" w:rsidRPr="00CD343F" w:rsidRDefault="00B622E5" w:rsidP="00B622E5">
      <w:pPr>
        <w:spacing w:line="360" w:lineRule="exact"/>
        <w:ind w:firstLineChars="200" w:firstLine="420"/>
        <w:rPr>
          <w:rFonts w:ascii="Arial" w:hAnsi="Arial" w:cs="Arial"/>
          <w:bCs/>
        </w:rPr>
      </w:pPr>
      <w:r w:rsidRPr="00CD343F">
        <w:rPr>
          <w:rFonts w:ascii="Arial" w:hAnsi="Arial" w:cs="Arial"/>
          <w:bCs/>
        </w:rPr>
        <w:t>The current inquired module, including the on/off status and parameters of each part, is displayed. Press the button of “Switch Module” to switch the data from module 1 to module 4.</w:t>
      </w:r>
    </w:p>
    <w:p w:rsidR="00B622E5" w:rsidRPr="008F22D9" w:rsidRDefault="00B622E5" w:rsidP="00B622E5">
      <w:pPr>
        <w:spacing w:line="360" w:lineRule="exact"/>
        <w:rPr>
          <w:rFonts w:ascii="Arial" w:hAnsi="Arial" w:cs="Arial" w:hint="eastAsia"/>
          <w:bCs/>
        </w:rPr>
      </w:pPr>
      <w:r w:rsidRPr="00CD343F">
        <w:rPr>
          <w:rFonts w:ascii="Arial" w:hAnsi="Arial" w:cs="Arial"/>
          <w:bCs/>
        </w:rPr>
        <w:t xml:space="preserve">    On this page, running status and parameters of each key part can be viewed, including the on/off status of indoor fan, compressor 1 and compressor 2, and the pulse of electronic expansion valve. On the interface of “Output Status View”, press </w:t>
      </w:r>
      <w:r w:rsidRPr="00CD343F">
        <w:rPr>
          <w:rFonts w:ascii="Arial" w:hAnsi="Arial" w:cs="Arial"/>
          <w:b/>
          <w:bCs/>
        </w:rPr>
        <w:t>“State”</w:t>
      </w:r>
      <w:r w:rsidRPr="00CD343F">
        <w:rPr>
          <w:rFonts w:ascii="Arial" w:hAnsi="Arial" w:cs="Arial"/>
          <w:bCs/>
        </w:rPr>
        <w:t xml:space="preserve"> and then enter the interface of running data inquiry, the pulse of electronic expansion valve is displayed. After entering the homepage, the pulse of EXV will not be displayed.</w:t>
      </w:r>
    </w:p>
    <w:p w:rsidR="00B622E5" w:rsidRPr="00CD343F" w:rsidRDefault="00B622E5" w:rsidP="00B622E5">
      <w:pPr>
        <w:spacing w:line="360" w:lineRule="auto"/>
        <w:ind w:firstLineChars="539" w:firstLine="1136"/>
        <w:rPr>
          <w:rFonts w:ascii="Arial" w:eastAsia="黑体" w:hAnsi="Arial" w:cs="Arial"/>
          <w:b/>
          <w:bCs/>
        </w:rPr>
      </w:pPr>
      <w:r>
        <w:rPr>
          <w:rFonts w:ascii="Arial" w:eastAsia="黑体" w:hAnsi="Arial" w:cs="Arial"/>
          <w:b/>
          <w:bCs/>
          <w:noProof/>
        </w:rPr>
        <w:drawing>
          <wp:inline distT="0" distB="0" distL="0" distR="0">
            <wp:extent cx="3810000" cy="2286000"/>
            <wp:effectExtent l="19050" t="0" r="0" b="0"/>
            <wp:docPr id="2" name="图片 2" descr="ZE130AV1_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130AV1_0027"/>
                    <pic:cNvPicPr>
                      <a:picLocks noChangeAspect="1" noChangeArrowheads="1"/>
                    </pic:cNvPicPr>
                  </pic:nvPicPr>
                  <pic:blipFill>
                    <a:blip r:embed="rId9"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B622E5" w:rsidRPr="005E7EEF" w:rsidRDefault="00B622E5" w:rsidP="00B622E5">
      <w:pPr>
        <w:spacing w:line="360" w:lineRule="auto"/>
        <w:rPr>
          <w:rFonts w:ascii="Arial" w:hAnsi="Arial" w:cs="Arial"/>
          <w:bCs/>
        </w:rPr>
      </w:pPr>
      <w:r w:rsidRPr="005E7EEF">
        <w:rPr>
          <w:rFonts w:ascii="Arial" w:hAnsi="Arial" w:cs="Arial"/>
          <w:bCs/>
        </w:rPr>
        <w:t>If error exists in the unit, then “Error” will be displayed.</w:t>
      </w:r>
    </w:p>
    <w:p w:rsidR="00B622E5" w:rsidRPr="00CD343F" w:rsidRDefault="00B622E5" w:rsidP="00B622E5">
      <w:pPr>
        <w:spacing w:line="360" w:lineRule="auto"/>
        <w:jc w:val="center"/>
        <w:rPr>
          <w:rFonts w:ascii="Arial" w:eastAsia="黑体" w:hAnsi="Arial" w:cs="Arial"/>
        </w:rPr>
      </w:pPr>
      <w:r>
        <w:rPr>
          <w:rFonts w:ascii="Arial" w:eastAsia="黑体" w:hAnsi="Arial" w:cs="Arial"/>
          <w:noProof/>
        </w:rPr>
        <w:lastRenderedPageBreak/>
        <w:drawing>
          <wp:inline distT="0" distB="0" distL="0" distR="0">
            <wp:extent cx="3810000" cy="2286000"/>
            <wp:effectExtent l="19050" t="0" r="0" b="0"/>
            <wp:docPr id="3" name="图片 3" descr="ZE130AV1_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130AV1_0028"/>
                    <pic:cNvPicPr>
                      <a:picLocks noChangeAspect="1" noChangeArrowheads="1"/>
                    </pic:cNvPicPr>
                  </pic:nvPicPr>
                  <pic:blipFill>
                    <a:blip r:embed="rId10"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B622E5" w:rsidRPr="00CD343F" w:rsidRDefault="00B622E5" w:rsidP="00B622E5">
      <w:pPr>
        <w:spacing w:line="360" w:lineRule="exact"/>
        <w:rPr>
          <w:rFonts w:ascii="Arial" w:hAnsi="Arial" w:cs="Arial"/>
          <w:bCs/>
        </w:rPr>
      </w:pPr>
      <w:r w:rsidRPr="00CD343F">
        <w:rPr>
          <w:rFonts w:ascii="Arial" w:hAnsi="Arial" w:cs="Arial"/>
          <w:bCs/>
        </w:rPr>
        <w:t>If the module is set as break status, all the corresponding search data is 0.</w:t>
      </w:r>
    </w:p>
    <w:p w:rsidR="00B622E5" w:rsidRPr="00CD343F" w:rsidRDefault="00B622E5" w:rsidP="00B622E5">
      <w:pPr>
        <w:spacing w:line="360" w:lineRule="exact"/>
        <w:rPr>
          <w:rFonts w:ascii="Arial" w:hAnsi="Arial" w:cs="Arial"/>
          <w:bCs/>
        </w:rPr>
      </w:pPr>
      <w:r w:rsidRPr="00CD343F">
        <w:rPr>
          <w:rFonts w:ascii="Arial" w:hAnsi="Arial" w:cs="Arial"/>
          <w:bCs/>
        </w:rPr>
        <w:t>（</w:t>
      </w:r>
      <w:r w:rsidRPr="00CD343F">
        <w:rPr>
          <w:rFonts w:ascii="Arial" w:hAnsi="Arial" w:cs="Arial"/>
          <w:bCs/>
        </w:rPr>
        <w:t>3</w:t>
      </w:r>
      <w:r w:rsidRPr="00CD343F">
        <w:rPr>
          <w:rFonts w:ascii="Arial" w:hAnsi="Arial" w:cs="Arial"/>
          <w:bCs/>
        </w:rPr>
        <w:t>）</w:t>
      </w:r>
      <w:r w:rsidRPr="00CD343F">
        <w:rPr>
          <w:rFonts w:ascii="Arial" w:hAnsi="Arial" w:cs="Arial"/>
          <w:bCs/>
        </w:rPr>
        <w:t>Running Curve Inquiry</w:t>
      </w:r>
    </w:p>
    <w:p w:rsidR="00B622E5" w:rsidRPr="00193B4F" w:rsidRDefault="00B622E5" w:rsidP="00B622E5">
      <w:pPr>
        <w:spacing w:line="360" w:lineRule="exact"/>
        <w:ind w:firstLineChars="200" w:firstLine="420"/>
        <w:rPr>
          <w:rFonts w:ascii="Arial" w:hAnsi="Arial" w:cs="Arial" w:hint="eastAsia"/>
          <w:bCs/>
        </w:rPr>
      </w:pPr>
      <w:r w:rsidRPr="00CD343F">
        <w:rPr>
          <w:rFonts w:ascii="Arial" w:hAnsi="Arial" w:cs="Arial"/>
          <w:bCs/>
        </w:rPr>
        <w:t>The interface of running curve inquiry displays temperature curve and humidity curve. The horizontal abscissa represents time whereas the vertical ordinate represents temperature or humidity. Red line indicates the return air temperature and the pink line indicates the return air humidity, with the current temperature or humidity value showing at the bottom of the curve diagram. Slightly press module 1, module 2, module 3 or module 4 on top of the curve to switch to the corresponding module.</w:t>
      </w:r>
    </w:p>
    <w:p w:rsidR="00B622E5" w:rsidRPr="00CD343F" w:rsidRDefault="00B622E5" w:rsidP="00B622E5">
      <w:pPr>
        <w:spacing w:line="360" w:lineRule="auto"/>
        <w:jc w:val="center"/>
        <w:rPr>
          <w:rFonts w:ascii="Arial" w:eastAsia="黑体" w:hAnsi="Arial" w:cs="Arial"/>
        </w:rPr>
      </w:pPr>
      <w:r>
        <w:rPr>
          <w:rFonts w:ascii="Arial" w:eastAsia="黑体" w:hAnsi="Arial" w:cs="Arial"/>
          <w:noProof/>
        </w:rPr>
        <w:drawing>
          <wp:inline distT="0" distB="0" distL="0" distR="0">
            <wp:extent cx="3810000" cy="257175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810000" cy="2571750"/>
                    </a:xfrm>
                    <a:prstGeom prst="rect">
                      <a:avLst/>
                    </a:prstGeom>
                    <a:noFill/>
                    <a:ln w="9525">
                      <a:noFill/>
                      <a:miter lim="800000"/>
                      <a:headEnd/>
                      <a:tailEnd/>
                    </a:ln>
                  </pic:spPr>
                </pic:pic>
              </a:graphicData>
            </a:graphic>
          </wp:inline>
        </w:drawing>
      </w:r>
    </w:p>
    <w:p w:rsidR="00B622E5" w:rsidRPr="00CD343F" w:rsidRDefault="00B622E5" w:rsidP="00B622E5">
      <w:pPr>
        <w:spacing w:line="360" w:lineRule="exact"/>
        <w:rPr>
          <w:rFonts w:ascii="Arial" w:hAnsi="Arial" w:cs="Arial"/>
          <w:bCs/>
        </w:rPr>
      </w:pPr>
      <w:r w:rsidRPr="00CD343F">
        <w:rPr>
          <w:rFonts w:ascii="Arial" w:hAnsi="Arial" w:cs="Arial"/>
          <w:bCs/>
        </w:rPr>
        <w:t>（</w:t>
      </w:r>
      <w:r w:rsidRPr="00CD343F">
        <w:rPr>
          <w:rFonts w:ascii="Arial" w:hAnsi="Arial" w:cs="Arial"/>
          <w:bCs/>
        </w:rPr>
        <w:t>3</w:t>
      </w:r>
      <w:r w:rsidRPr="00CD343F">
        <w:rPr>
          <w:rFonts w:ascii="Arial" w:hAnsi="Arial" w:cs="Arial"/>
          <w:bCs/>
        </w:rPr>
        <w:t>）</w:t>
      </w:r>
      <w:r w:rsidRPr="00CD343F">
        <w:rPr>
          <w:rFonts w:ascii="Arial" w:hAnsi="Arial" w:cs="Arial"/>
          <w:bCs/>
        </w:rPr>
        <w:t>History Curve Inquiry</w:t>
      </w:r>
    </w:p>
    <w:p w:rsidR="00B622E5" w:rsidRPr="00CD343F" w:rsidRDefault="00B622E5" w:rsidP="00B622E5">
      <w:pPr>
        <w:spacing w:line="360" w:lineRule="exact"/>
        <w:ind w:firstLineChars="200" w:firstLine="420"/>
        <w:rPr>
          <w:rFonts w:ascii="Arial" w:hAnsi="Arial" w:cs="Arial"/>
          <w:bCs/>
        </w:rPr>
      </w:pPr>
      <w:r w:rsidRPr="00CD343F">
        <w:rPr>
          <w:rFonts w:ascii="Arial" w:hAnsi="Arial" w:cs="Arial"/>
          <w:bCs/>
        </w:rPr>
        <w:t xml:space="preserve">The button “History Curve” is only displayed on the interface of running curve inquiry. The running curve before unit is last turned off can be </w:t>
      </w:r>
      <w:r>
        <w:rPr>
          <w:rFonts w:ascii="Arial" w:hAnsi="Arial" w:cs="Arial" w:hint="eastAsia"/>
          <w:bCs/>
        </w:rPr>
        <w:t>viewed</w:t>
      </w:r>
      <w:r w:rsidRPr="00CD343F">
        <w:rPr>
          <w:rFonts w:ascii="Arial" w:hAnsi="Arial" w:cs="Arial"/>
          <w:bCs/>
        </w:rPr>
        <w:t xml:space="preserve">. Slightly press module 1, module 2, module 3 or module 4 on top of the curve to switch to the corresponding module. </w:t>
      </w:r>
    </w:p>
    <w:p w:rsidR="00B622E5" w:rsidRPr="00CD343F" w:rsidRDefault="00B622E5" w:rsidP="00B622E5">
      <w:pPr>
        <w:spacing w:line="360" w:lineRule="exact"/>
        <w:ind w:firstLineChars="200" w:firstLine="420"/>
        <w:rPr>
          <w:rFonts w:ascii="Arial" w:hAnsi="Arial" w:cs="Arial"/>
          <w:bCs/>
        </w:rPr>
      </w:pPr>
      <w:r w:rsidRPr="00CD343F">
        <w:rPr>
          <w:rFonts w:ascii="Arial" w:hAnsi="Arial" w:cs="Arial"/>
          <w:bCs/>
        </w:rPr>
        <w:t>Press the button “Clear” and then a small window will pop up requiring password input. Input the password correctly and then close it. By this time, press the button “Clear” again. Then a small window will pop up for confirmation. Press “OK” to clear the records of history curve.</w:t>
      </w:r>
    </w:p>
    <w:p w:rsidR="00B622E5" w:rsidRPr="00CD343F" w:rsidRDefault="00B622E5" w:rsidP="00B622E5">
      <w:pPr>
        <w:ind w:firstLineChars="200" w:firstLine="420"/>
        <w:jc w:val="center"/>
        <w:rPr>
          <w:rFonts w:ascii="Arial" w:hAnsi="Arial" w:cs="Arial"/>
          <w:bCs/>
        </w:rPr>
      </w:pPr>
    </w:p>
    <w:p w:rsidR="00B622E5" w:rsidRPr="00CD343F" w:rsidRDefault="00B622E5" w:rsidP="00B622E5">
      <w:pPr>
        <w:ind w:firstLineChars="200" w:firstLine="420"/>
        <w:jc w:val="center"/>
        <w:rPr>
          <w:rFonts w:ascii="Arial" w:hAnsi="Arial" w:cs="Arial"/>
          <w:bCs/>
        </w:rPr>
      </w:pPr>
      <w:r>
        <w:rPr>
          <w:rFonts w:ascii="Arial" w:hAnsi="Arial" w:cs="Arial"/>
          <w:bCs/>
          <w:noProof/>
        </w:rPr>
        <w:lastRenderedPageBreak/>
        <w:drawing>
          <wp:inline distT="0" distB="0" distL="0" distR="0">
            <wp:extent cx="3810000" cy="2286000"/>
            <wp:effectExtent l="19050" t="0" r="0" b="0"/>
            <wp:docPr id="5" name="图片 5" descr="ZE130ABV1_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E130ABV1_0027"/>
                    <pic:cNvPicPr>
                      <a:picLocks noChangeAspect="1" noChangeArrowheads="1"/>
                    </pic:cNvPicPr>
                  </pic:nvPicPr>
                  <pic:blipFill>
                    <a:blip r:embed="rId12"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B622E5" w:rsidRPr="00CD343F" w:rsidRDefault="00B622E5" w:rsidP="00B622E5">
      <w:pPr>
        <w:spacing w:line="360" w:lineRule="exact"/>
        <w:rPr>
          <w:rFonts w:ascii="Arial" w:hAnsi="Arial" w:cs="Arial"/>
          <w:bCs/>
        </w:rPr>
      </w:pPr>
      <w:r w:rsidRPr="00CD343F">
        <w:rPr>
          <w:rFonts w:ascii="Arial" w:hAnsi="Arial" w:cs="Arial"/>
          <w:bCs/>
        </w:rPr>
        <w:t xml:space="preserve">History curve of a certain day can be </w:t>
      </w:r>
      <w:r>
        <w:rPr>
          <w:rFonts w:ascii="Arial" w:hAnsi="Arial" w:cs="Arial" w:hint="eastAsia"/>
          <w:bCs/>
        </w:rPr>
        <w:t>viewed</w:t>
      </w:r>
      <w:r w:rsidRPr="00CD343F">
        <w:rPr>
          <w:rFonts w:ascii="Arial" w:hAnsi="Arial" w:cs="Arial"/>
          <w:bCs/>
        </w:rPr>
        <w:t xml:space="preserve"> by selecting the date.</w:t>
      </w:r>
    </w:p>
    <w:p w:rsidR="00B622E5" w:rsidRPr="00CD343F" w:rsidRDefault="00B622E5" w:rsidP="00B622E5">
      <w:pPr>
        <w:pStyle w:val="3"/>
        <w:spacing w:before="240" w:after="0" w:line="360" w:lineRule="auto"/>
        <w:rPr>
          <w:rFonts w:ascii="Arial" w:hAnsi="Arial" w:cs="Arial"/>
          <w:sz w:val="28"/>
        </w:rPr>
      </w:pPr>
      <w:bookmarkStart w:id="0" w:name="_Toc392772832"/>
      <w:bookmarkStart w:id="1" w:name="_Toc395769281"/>
      <w:bookmarkStart w:id="2" w:name="_Toc395769642"/>
      <w:r w:rsidRPr="00CD343F">
        <w:rPr>
          <w:rFonts w:ascii="Arial" w:hAnsi="Arial" w:cs="Arial"/>
          <w:sz w:val="28"/>
        </w:rPr>
        <w:t>2.5 Event Log</w:t>
      </w:r>
      <w:bookmarkEnd w:id="0"/>
      <w:bookmarkEnd w:id="1"/>
      <w:bookmarkEnd w:id="2"/>
    </w:p>
    <w:p w:rsidR="00B622E5" w:rsidRPr="00CD343F" w:rsidRDefault="00B622E5" w:rsidP="00B622E5">
      <w:pPr>
        <w:spacing w:line="360" w:lineRule="exact"/>
        <w:rPr>
          <w:rFonts w:ascii="Arial" w:hAnsi="Arial" w:cs="Arial"/>
          <w:bCs/>
        </w:rPr>
      </w:pPr>
      <w:r w:rsidRPr="00CD343F">
        <w:rPr>
          <w:rFonts w:ascii="Arial" w:hAnsi="Arial" w:cs="Arial"/>
          <w:bCs/>
        </w:rPr>
        <w:t>（</w:t>
      </w:r>
      <w:r w:rsidRPr="00CD343F">
        <w:rPr>
          <w:rFonts w:ascii="Arial" w:hAnsi="Arial" w:cs="Arial"/>
          <w:bCs/>
        </w:rPr>
        <w:t>1</w:t>
      </w:r>
      <w:r w:rsidRPr="00CD343F">
        <w:rPr>
          <w:rFonts w:ascii="Arial" w:hAnsi="Arial" w:cs="Arial"/>
          <w:bCs/>
        </w:rPr>
        <w:t>）</w:t>
      </w:r>
      <w:r w:rsidRPr="00CD343F">
        <w:rPr>
          <w:rFonts w:ascii="Arial" w:hAnsi="Arial" w:cs="Arial"/>
          <w:bCs/>
        </w:rPr>
        <w:t>Current Error</w:t>
      </w:r>
    </w:p>
    <w:p w:rsidR="00B622E5" w:rsidRPr="00CD343F" w:rsidRDefault="00B622E5" w:rsidP="00B622E5">
      <w:pPr>
        <w:spacing w:line="360" w:lineRule="exact"/>
        <w:ind w:firstLineChars="200" w:firstLine="420"/>
        <w:rPr>
          <w:rFonts w:ascii="Arial" w:hAnsi="Arial" w:cs="Arial"/>
          <w:bCs/>
        </w:rPr>
      </w:pPr>
      <w:r w:rsidRPr="00CD343F">
        <w:rPr>
          <w:rFonts w:ascii="Arial" w:hAnsi="Arial" w:cs="Arial"/>
          <w:bCs/>
        </w:rPr>
        <w:t>Slightly press “Event Log”</w:t>
      </w:r>
      <w:r>
        <w:rPr>
          <w:rFonts w:ascii="Arial" w:hAnsi="Arial" w:cs="Arial" w:hint="eastAsia"/>
          <w:bCs/>
        </w:rPr>
        <w:t xml:space="preserve"> </w:t>
      </w:r>
      <w:r w:rsidRPr="00CD343F">
        <w:rPr>
          <w:rFonts w:ascii="Arial" w:hAnsi="Arial" w:cs="Arial"/>
          <w:bCs/>
        </w:rPr>
        <w:t>and then the interface of current error will be displayed. This interface shows the current alarms of the unit, which can be viewed one by one by touching the left and right scroll bars.</w:t>
      </w:r>
    </w:p>
    <w:p w:rsidR="00B622E5" w:rsidRPr="00193B4F" w:rsidRDefault="00B622E5" w:rsidP="00B622E5">
      <w:pPr>
        <w:spacing w:line="360" w:lineRule="exact"/>
        <w:ind w:firstLineChars="200" w:firstLine="420"/>
        <w:rPr>
          <w:rFonts w:ascii="Arial" w:hAnsi="Arial" w:cs="Arial" w:hint="eastAsia"/>
          <w:bCs/>
        </w:rPr>
      </w:pPr>
      <w:r w:rsidRPr="00CD343F">
        <w:rPr>
          <w:rFonts w:ascii="Arial" w:hAnsi="Arial" w:cs="Arial"/>
          <w:bCs/>
        </w:rPr>
        <w:t xml:space="preserve">Press and hold the button “Reset” for 5 </w:t>
      </w:r>
      <w:r>
        <w:rPr>
          <w:rFonts w:ascii="Arial" w:hAnsi="Arial" w:cs="Arial" w:hint="eastAsia"/>
          <w:bCs/>
        </w:rPr>
        <w:t>seconds</w:t>
      </w:r>
      <w:r w:rsidRPr="00CD343F">
        <w:rPr>
          <w:rFonts w:ascii="Arial" w:hAnsi="Arial" w:cs="Arial"/>
          <w:bCs/>
        </w:rPr>
        <w:t>, then all the current errors will be reset.</w:t>
      </w:r>
    </w:p>
    <w:p w:rsidR="00B622E5" w:rsidRPr="00CD343F" w:rsidRDefault="00B622E5" w:rsidP="00B622E5">
      <w:pPr>
        <w:spacing w:line="360" w:lineRule="auto"/>
        <w:jc w:val="center"/>
        <w:rPr>
          <w:rFonts w:ascii="Arial" w:eastAsia="黑体" w:hAnsi="Arial" w:cs="Arial"/>
        </w:rPr>
      </w:pPr>
      <w:r>
        <w:rPr>
          <w:rFonts w:ascii="Arial" w:eastAsia="黑体" w:hAnsi="Arial" w:cs="Arial"/>
          <w:noProof/>
        </w:rPr>
        <w:drawing>
          <wp:inline distT="0" distB="0" distL="0" distR="0">
            <wp:extent cx="3810000" cy="228600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B622E5" w:rsidRPr="00CD343F" w:rsidRDefault="00B622E5" w:rsidP="00B622E5">
      <w:pPr>
        <w:spacing w:line="360" w:lineRule="exact"/>
        <w:rPr>
          <w:rFonts w:ascii="Arial" w:hAnsi="Arial" w:cs="Arial"/>
          <w:bCs/>
        </w:rPr>
      </w:pPr>
    </w:p>
    <w:p w:rsidR="00B622E5" w:rsidRPr="00CD343F" w:rsidRDefault="00B622E5" w:rsidP="00B622E5">
      <w:pPr>
        <w:spacing w:line="360" w:lineRule="exact"/>
        <w:rPr>
          <w:rFonts w:ascii="Arial" w:hAnsi="Arial" w:cs="Arial"/>
          <w:bCs/>
        </w:rPr>
      </w:pPr>
      <w:r w:rsidRPr="00CD343F">
        <w:rPr>
          <w:rFonts w:ascii="Arial" w:hAnsi="Arial" w:cs="Arial"/>
          <w:bCs/>
        </w:rPr>
        <w:t>（</w:t>
      </w:r>
      <w:r w:rsidRPr="00CD343F">
        <w:rPr>
          <w:rFonts w:ascii="Arial" w:hAnsi="Arial" w:cs="Arial"/>
          <w:bCs/>
        </w:rPr>
        <w:t>2</w:t>
      </w:r>
      <w:r w:rsidRPr="00CD343F">
        <w:rPr>
          <w:rFonts w:ascii="Arial" w:hAnsi="Arial" w:cs="Arial"/>
          <w:bCs/>
        </w:rPr>
        <w:t>）</w:t>
      </w:r>
      <w:r w:rsidRPr="00CD343F">
        <w:rPr>
          <w:rFonts w:ascii="Arial" w:hAnsi="Arial" w:cs="Arial"/>
          <w:bCs/>
        </w:rPr>
        <w:t>Current Event</w:t>
      </w:r>
    </w:p>
    <w:p w:rsidR="00B622E5" w:rsidRPr="00193B4F" w:rsidRDefault="00B622E5" w:rsidP="00B622E5">
      <w:pPr>
        <w:spacing w:line="360" w:lineRule="exact"/>
        <w:ind w:firstLine="420"/>
        <w:rPr>
          <w:rFonts w:ascii="Arial" w:hAnsi="Arial" w:cs="Arial" w:hint="eastAsia"/>
          <w:bCs/>
        </w:rPr>
      </w:pPr>
      <w:r w:rsidRPr="00CD343F">
        <w:rPr>
          <w:rFonts w:ascii="Arial" w:hAnsi="Arial" w:cs="Arial"/>
          <w:bCs/>
        </w:rPr>
        <w:t>Slightly press the button “Current Event” to enter the interface of current event. Then all events happened since unit is turned on this time will be shown. Events can be viewed one by one by slightly touching the left and right scroll bars. System can record 100 current events at most. Red indicates the event is happening. Press the event of error to confirm and the color will change to yellow. When error is recovered, the color will change to green.</w:t>
      </w:r>
    </w:p>
    <w:p w:rsidR="00B622E5" w:rsidRPr="00CD343F" w:rsidRDefault="00B622E5" w:rsidP="00B622E5">
      <w:pPr>
        <w:spacing w:line="360" w:lineRule="auto"/>
        <w:jc w:val="center"/>
        <w:rPr>
          <w:rFonts w:ascii="Arial" w:hAnsi="Arial" w:cs="Arial"/>
          <w:bCs/>
        </w:rPr>
      </w:pPr>
      <w:r>
        <w:rPr>
          <w:rFonts w:ascii="Arial" w:hAnsi="Arial" w:cs="Arial"/>
          <w:bCs/>
          <w:noProof/>
        </w:rPr>
        <w:lastRenderedPageBreak/>
        <w:drawing>
          <wp:inline distT="0" distB="0" distL="0" distR="0">
            <wp:extent cx="3810000" cy="228600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B622E5" w:rsidRPr="00CD343F" w:rsidRDefault="00B622E5" w:rsidP="00B622E5">
      <w:pPr>
        <w:spacing w:line="360" w:lineRule="exact"/>
        <w:rPr>
          <w:rFonts w:ascii="Arial" w:hAnsi="Arial" w:cs="Arial"/>
          <w:bCs/>
        </w:rPr>
      </w:pPr>
      <w:r w:rsidRPr="00CD343F">
        <w:rPr>
          <w:rFonts w:ascii="Arial" w:hAnsi="Arial" w:cs="Arial"/>
          <w:bCs/>
        </w:rPr>
        <w:t>（</w:t>
      </w:r>
      <w:r w:rsidRPr="00CD343F">
        <w:rPr>
          <w:rFonts w:ascii="Arial" w:hAnsi="Arial" w:cs="Arial"/>
          <w:bCs/>
        </w:rPr>
        <w:t>3</w:t>
      </w:r>
      <w:r w:rsidRPr="00CD343F">
        <w:rPr>
          <w:rFonts w:ascii="Arial" w:hAnsi="Arial" w:cs="Arial"/>
          <w:bCs/>
        </w:rPr>
        <w:t>）</w:t>
      </w:r>
      <w:r w:rsidRPr="00CD343F">
        <w:rPr>
          <w:rFonts w:ascii="Arial" w:hAnsi="Arial" w:cs="Arial"/>
          <w:bCs/>
        </w:rPr>
        <w:t>History Event</w:t>
      </w:r>
    </w:p>
    <w:p w:rsidR="00B622E5" w:rsidRPr="00CD343F" w:rsidRDefault="00B622E5" w:rsidP="00B622E5">
      <w:pPr>
        <w:spacing w:line="360" w:lineRule="exact"/>
        <w:ind w:firstLine="420"/>
        <w:rPr>
          <w:rFonts w:ascii="Arial" w:hAnsi="Arial" w:cs="Arial"/>
          <w:bCs/>
        </w:rPr>
      </w:pPr>
      <w:r w:rsidRPr="00CD343F">
        <w:rPr>
          <w:rFonts w:ascii="Arial" w:hAnsi="Arial" w:cs="Arial"/>
        </w:rPr>
        <w:t xml:space="preserve">Slightly press the button “History Event” to enter the interface of history event. All events that occur before the unit is last turned off is displayed and can be viewed by date. Blue indicates that events are happening while green indicates that events are recovered and yellow indicates that events are confirmed. </w:t>
      </w:r>
    </w:p>
    <w:p w:rsidR="00B622E5" w:rsidRPr="00CD343F" w:rsidRDefault="00B622E5" w:rsidP="00B622E5">
      <w:pPr>
        <w:spacing w:line="360" w:lineRule="exact"/>
        <w:ind w:firstLine="420"/>
        <w:rPr>
          <w:rFonts w:ascii="Arial" w:hAnsi="Arial" w:cs="Arial"/>
          <w:bCs/>
        </w:rPr>
      </w:pPr>
      <w:r w:rsidRPr="00CD343F">
        <w:rPr>
          <w:rFonts w:ascii="Arial" w:hAnsi="Arial" w:cs="Arial"/>
          <w:bCs/>
        </w:rPr>
        <w:t>Slightly press the button “Clear” and a window will pop up requiring password input. If password is correctly input, “Correct Password” will be displayed. Then close the window and press “Clear”. Click “OK” in the pop-up window to clear all the records of “History Event”. History events of a certain day can be viewed by date. Note: When clearing records of “History Event”, “?”</w:t>
      </w:r>
      <w:r>
        <w:rPr>
          <w:rFonts w:ascii="Arial" w:hAnsi="Arial" w:cs="Arial" w:hint="eastAsia"/>
          <w:bCs/>
        </w:rPr>
        <w:t xml:space="preserve"> </w:t>
      </w:r>
      <w:r w:rsidRPr="00CD343F">
        <w:rPr>
          <w:rFonts w:ascii="Arial" w:hAnsi="Arial" w:cs="Arial"/>
          <w:bCs/>
        </w:rPr>
        <w:t xml:space="preserve">will emerge. </w:t>
      </w:r>
    </w:p>
    <w:p w:rsidR="00B622E5" w:rsidRPr="00CD343F" w:rsidRDefault="00B622E5" w:rsidP="00B622E5">
      <w:pPr>
        <w:spacing w:line="360" w:lineRule="auto"/>
        <w:jc w:val="center"/>
        <w:rPr>
          <w:rFonts w:ascii="Arial" w:eastAsia="黑体" w:hAnsi="Arial" w:cs="Arial"/>
          <w:b/>
          <w:bCs/>
        </w:rPr>
      </w:pPr>
      <w:r>
        <w:rPr>
          <w:rFonts w:ascii="Arial" w:eastAsia="黑体" w:hAnsi="Arial" w:cs="Arial"/>
          <w:b/>
          <w:bCs/>
          <w:noProof/>
        </w:rPr>
        <w:drawing>
          <wp:inline distT="0" distB="0" distL="0" distR="0">
            <wp:extent cx="3829050" cy="2286000"/>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3829050" cy="2286000"/>
                    </a:xfrm>
                    <a:prstGeom prst="rect">
                      <a:avLst/>
                    </a:prstGeom>
                    <a:noFill/>
                    <a:ln w="9525">
                      <a:noFill/>
                      <a:miter lim="800000"/>
                      <a:headEnd/>
                      <a:tailEnd/>
                    </a:ln>
                  </pic:spPr>
                </pic:pic>
              </a:graphicData>
            </a:graphic>
          </wp:inline>
        </w:drawing>
      </w:r>
    </w:p>
    <w:p w:rsidR="00B622E5" w:rsidRPr="00CD343F" w:rsidRDefault="00B622E5" w:rsidP="00B622E5">
      <w:pPr>
        <w:pStyle w:val="3"/>
        <w:spacing w:before="240" w:after="0" w:line="360" w:lineRule="auto"/>
        <w:rPr>
          <w:rFonts w:ascii="Arial" w:hAnsi="Arial" w:cs="Arial"/>
          <w:sz w:val="28"/>
        </w:rPr>
      </w:pPr>
      <w:bookmarkStart w:id="3" w:name="_Toc392772833"/>
      <w:bookmarkStart w:id="4" w:name="_Toc395769282"/>
      <w:bookmarkStart w:id="5" w:name="_Toc395769643"/>
      <w:r w:rsidRPr="00CD343F">
        <w:rPr>
          <w:rFonts w:ascii="Arial" w:hAnsi="Arial" w:cs="Arial"/>
          <w:sz w:val="28"/>
        </w:rPr>
        <w:t>2.6 Parameter Setting</w:t>
      </w:r>
      <w:bookmarkEnd w:id="3"/>
      <w:bookmarkEnd w:id="4"/>
      <w:bookmarkEnd w:id="5"/>
    </w:p>
    <w:p w:rsidR="00B622E5" w:rsidRPr="00CD343F" w:rsidRDefault="00B622E5" w:rsidP="00B622E5">
      <w:pPr>
        <w:spacing w:line="360" w:lineRule="exact"/>
        <w:ind w:firstLineChars="200" w:firstLine="420"/>
        <w:rPr>
          <w:rFonts w:ascii="Arial" w:hAnsi="Arial" w:cs="Arial"/>
          <w:szCs w:val="21"/>
        </w:rPr>
      </w:pPr>
      <w:r w:rsidRPr="00CD343F">
        <w:rPr>
          <w:rFonts w:ascii="Arial" w:hAnsi="Arial" w:cs="Arial"/>
          <w:szCs w:val="21"/>
        </w:rPr>
        <w:t>Slightly press the button “Parameter Setting” and a window will pop up requiring password input. The access to the interface of parameter setting needs a password. Click the password input box and input: “111111”. Wrong password denies access. Password will be effective until the touch screen is back to homepage. After inputting the correct password, slightly touch the button “Close” and then touch the button “Parameter Setting”</w:t>
      </w:r>
      <w:r>
        <w:rPr>
          <w:rFonts w:ascii="Arial" w:hAnsi="Arial" w:cs="Arial" w:hint="eastAsia"/>
          <w:szCs w:val="21"/>
        </w:rPr>
        <w:t xml:space="preserve"> </w:t>
      </w:r>
      <w:r w:rsidRPr="00CD343F">
        <w:rPr>
          <w:rFonts w:ascii="Arial" w:hAnsi="Arial" w:cs="Arial"/>
          <w:szCs w:val="21"/>
        </w:rPr>
        <w:t xml:space="preserve">to view or operate the interface of </w:t>
      </w:r>
      <w:r w:rsidRPr="00CD343F">
        <w:rPr>
          <w:rFonts w:ascii="Arial" w:hAnsi="Arial" w:cs="Arial"/>
          <w:szCs w:val="21"/>
        </w:rPr>
        <w:lastRenderedPageBreak/>
        <w:t>“System Parameter Setting”, “Sub-Module Setting”, “Module Service Time”or “Manual Debugging”</w:t>
      </w:r>
    </w:p>
    <w:p w:rsidR="00B622E5" w:rsidRPr="00193B4F" w:rsidRDefault="00B622E5" w:rsidP="00B622E5">
      <w:pPr>
        <w:ind w:firstLineChars="550" w:firstLine="1155"/>
        <w:jc w:val="center"/>
        <w:rPr>
          <w:rFonts w:ascii="Arial" w:hAnsi="Arial" w:cs="Arial" w:hint="eastAsia"/>
          <w:szCs w:val="21"/>
        </w:rPr>
      </w:pPr>
      <w:r>
        <w:rPr>
          <w:rFonts w:ascii="Arial" w:hAnsi="Arial" w:cs="Arial"/>
          <w:noProof/>
          <w:szCs w:val="21"/>
        </w:rPr>
        <w:drawing>
          <wp:inline distT="0" distB="0" distL="0" distR="0">
            <wp:extent cx="1790700" cy="1095375"/>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1790700" cy="1095375"/>
                    </a:xfrm>
                    <a:prstGeom prst="rect">
                      <a:avLst/>
                    </a:prstGeom>
                    <a:noFill/>
                    <a:ln w="9525">
                      <a:noFill/>
                      <a:miter lim="800000"/>
                      <a:headEnd/>
                      <a:tailEnd/>
                    </a:ln>
                  </pic:spPr>
                </pic:pic>
              </a:graphicData>
            </a:graphic>
          </wp:inline>
        </w:drawing>
      </w:r>
    </w:p>
    <w:p w:rsidR="00B622E5" w:rsidRPr="00CD343F" w:rsidRDefault="00B622E5" w:rsidP="00B622E5">
      <w:pPr>
        <w:spacing w:line="360" w:lineRule="exact"/>
        <w:rPr>
          <w:rFonts w:ascii="Arial" w:hAnsi="Arial" w:cs="Arial"/>
          <w:bCs/>
        </w:rPr>
      </w:pPr>
      <w:r w:rsidRPr="00CD343F">
        <w:rPr>
          <w:rFonts w:ascii="Arial" w:hAnsi="Arial" w:cs="Arial"/>
          <w:bCs/>
        </w:rPr>
        <w:t>（</w:t>
      </w:r>
      <w:r w:rsidRPr="00CD343F">
        <w:rPr>
          <w:rFonts w:ascii="Arial" w:hAnsi="Arial" w:cs="Arial"/>
          <w:bCs/>
        </w:rPr>
        <w:t>1</w:t>
      </w:r>
      <w:r w:rsidRPr="00CD343F">
        <w:rPr>
          <w:rFonts w:ascii="Arial" w:hAnsi="Arial" w:cs="Arial"/>
          <w:bCs/>
        </w:rPr>
        <w:t>）</w:t>
      </w:r>
      <w:r w:rsidRPr="00CD343F">
        <w:rPr>
          <w:rFonts w:ascii="Arial" w:hAnsi="Arial" w:cs="Arial"/>
          <w:bCs/>
        </w:rPr>
        <w:t>System Parameter Setting</w:t>
      </w:r>
    </w:p>
    <w:p w:rsidR="00B622E5" w:rsidRPr="00193B4F" w:rsidRDefault="00B622E5" w:rsidP="00B622E5">
      <w:pPr>
        <w:spacing w:line="360" w:lineRule="exact"/>
        <w:ind w:firstLineChars="200" w:firstLine="420"/>
        <w:rPr>
          <w:rFonts w:ascii="Arial" w:hAnsi="Arial" w:cs="Arial" w:hint="eastAsia"/>
        </w:rPr>
      </w:pPr>
      <w:r w:rsidRPr="00CD343F">
        <w:rPr>
          <w:rFonts w:ascii="Arial" w:hAnsi="Arial" w:cs="Arial"/>
        </w:rPr>
        <w:t>Slightly press the button “Parameter Setting”</w:t>
      </w:r>
      <w:r>
        <w:rPr>
          <w:rFonts w:ascii="Arial" w:hAnsi="Arial" w:cs="Arial" w:hint="eastAsia"/>
        </w:rPr>
        <w:t xml:space="preserve"> </w:t>
      </w:r>
      <w:r w:rsidRPr="00CD343F">
        <w:rPr>
          <w:rFonts w:ascii="Arial" w:hAnsi="Arial" w:cs="Arial"/>
        </w:rPr>
        <w:t>to set parameters for the system of master module. Slightly touch the value input box to modify the values.</w:t>
      </w:r>
    </w:p>
    <w:p w:rsidR="00B622E5" w:rsidRPr="00CD343F" w:rsidRDefault="00B622E5" w:rsidP="00B622E5">
      <w:pPr>
        <w:jc w:val="center"/>
        <w:rPr>
          <w:rFonts w:ascii="Arial" w:hAnsi="Arial" w:cs="Arial" w:hint="eastAsia"/>
          <w:szCs w:val="21"/>
        </w:rPr>
      </w:pPr>
      <w:r>
        <w:rPr>
          <w:rFonts w:ascii="Arial" w:hAnsi="Arial" w:cs="Arial"/>
          <w:noProof/>
          <w:szCs w:val="21"/>
        </w:rPr>
        <w:drawing>
          <wp:inline distT="0" distB="0" distL="0" distR="0">
            <wp:extent cx="3810000" cy="2286000"/>
            <wp:effectExtent l="19050" t="0" r="0" b="0"/>
            <wp:docPr id="10" name="图片 10" descr="ZE430V1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E430V1_0004"/>
                    <pic:cNvPicPr>
                      <a:picLocks noChangeAspect="1" noChangeArrowheads="1"/>
                    </pic:cNvPicPr>
                  </pic:nvPicPr>
                  <pic:blipFill>
                    <a:blip r:embed="rId17"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B622E5" w:rsidRPr="00CD343F" w:rsidRDefault="00B622E5" w:rsidP="00B622E5">
      <w:pPr>
        <w:spacing w:line="360" w:lineRule="exact"/>
        <w:rPr>
          <w:rFonts w:ascii="Arial" w:hAnsi="Arial" w:cs="Arial"/>
          <w:bCs/>
        </w:rPr>
      </w:pPr>
      <w:r w:rsidRPr="00CD343F">
        <w:rPr>
          <w:rFonts w:ascii="Arial" w:hAnsi="Arial" w:cs="Arial"/>
          <w:bCs/>
        </w:rPr>
        <w:t>（</w:t>
      </w:r>
      <w:r w:rsidRPr="00CD343F">
        <w:rPr>
          <w:rFonts w:ascii="Arial" w:hAnsi="Arial" w:cs="Arial"/>
          <w:bCs/>
        </w:rPr>
        <w:t>2</w:t>
      </w:r>
      <w:r w:rsidRPr="00CD343F">
        <w:rPr>
          <w:rFonts w:ascii="Arial" w:hAnsi="Arial" w:cs="Arial"/>
          <w:bCs/>
        </w:rPr>
        <w:t>）</w:t>
      </w:r>
      <w:r w:rsidRPr="00CD343F">
        <w:rPr>
          <w:rFonts w:ascii="Arial" w:hAnsi="Arial" w:cs="Arial"/>
          <w:bCs/>
        </w:rPr>
        <w:t>Sub-Module Setting</w:t>
      </w:r>
    </w:p>
    <w:p w:rsidR="00B622E5" w:rsidRPr="00CD343F" w:rsidRDefault="00B622E5" w:rsidP="00B622E5">
      <w:pPr>
        <w:spacing w:line="360" w:lineRule="exact"/>
        <w:ind w:firstLineChars="200" w:firstLine="420"/>
        <w:rPr>
          <w:rFonts w:ascii="Arial" w:hAnsi="Arial" w:cs="Arial"/>
          <w:szCs w:val="21"/>
        </w:rPr>
      </w:pPr>
      <w:r w:rsidRPr="00CD343F">
        <w:rPr>
          <w:rFonts w:ascii="Arial" w:hAnsi="Arial" w:cs="Arial"/>
          <w:szCs w:val="21"/>
        </w:rPr>
        <w:t>Slightly press the button “Sub-Module Setting” to adjust parameters for each sub-module, restore default setting or set function shield. Slightly touch “Back” to return to the previous page. Press module 1, module 2, module 3 or module 4 to switch to the corresponding module.</w:t>
      </w:r>
    </w:p>
    <w:p w:rsidR="00B622E5" w:rsidRPr="00CD343F" w:rsidRDefault="00B622E5" w:rsidP="00B622E5">
      <w:pPr>
        <w:jc w:val="center"/>
        <w:rPr>
          <w:rFonts w:ascii="Arial" w:hAnsi="Arial" w:cs="Arial" w:hint="eastAsia"/>
          <w:szCs w:val="21"/>
        </w:rPr>
      </w:pPr>
      <w:r>
        <w:rPr>
          <w:rFonts w:ascii="Arial" w:hAnsi="Arial" w:cs="Arial"/>
          <w:noProof/>
          <w:szCs w:val="21"/>
        </w:rPr>
        <w:drawing>
          <wp:inline distT="0" distB="0" distL="0" distR="0">
            <wp:extent cx="3810000" cy="2286000"/>
            <wp:effectExtent l="19050" t="0" r="0" b="0"/>
            <wp:docPr id="11" name="图片 11" descr="ZE130AV1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E130AV1_0014"/>
                    <pic:cNvPicPr>
                      <a:picLocks noChangeAspect="1" noChangeArrowheads="1"/>
                    </pic:cNvPicPr>
                  </pic:nvPicPr>
                  <pic:blipFill>
                    <a:blip r:embed="rId18"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The return air temperature and humidity sensor has been tested before the unit is delivered out of the factory. If any deviation is found during application, it can be corrected according to the following method. Suppose that the temperature and humidity detected by the unit is X</w:t>
      </w:r>
      <w:r w:rsidRPr="00CD343F">
        <w:rPr>
          <w:rFonts w:ascii="宋体" w:hAnsi="宋体" w:cs="宋体" w:hint="eastAsia"/>
        </w:rPr>
        <w:t>℃</w:t>
      </w:r>
      <w:r w:rsidRPr="00CD343F">
        <w:rPr>
          <w:rFonts w:ascii="Arial" w:hAnsi="Arial" w:cs="Arial"/>
        </w:rPr>
        <w:lastRenderedPageBreak/>
        <w:t>/Y%, if the corrected value of temperature probe is set to be x</w:t>
      </w:r>
      <w:r w:rsidRPr="00CD343F">
        <w:rPr>
          <w:rFonts w:ascii="宋体" w:hAnsi="宋体" w:cs="宋体" w:hint="eastAsia"/>
        </w:rPr>
        <w:t>℃</w:t>
      </w:r>
      <w:r w:rsidRPr="00CD343F">
        <w:rPr>
          <w:rFonts w:ascii="Arial" w:hAnsi="Arial" w:cs="Arial"/>
        </w:rPr>
        <w:t>, the temperature tested by the unit is X+x</w:t>
      </w:r>
      <w:r w:rsidRPr="00CD343F">
        <w:rPr>
          <w:rFonts w:ascii="宋体" w:hAnsi="宋体" w:cs="宋体" w:hint="eastAsia"/>
        </w:rPr>
        <w:t>℃</w:t>
      </w:r>
      <w:r w:rsidRPr="00CD343F">
        <w:rPr>
          <w:rFonts w:ascii="Arial" w:hAnsi="Arial" w:cs="Arial"/>
        </w:rPr>
        <w:t xml:space="preserve">; if the corrected value of humidity probe is set to be y%, the humidity tested by the unit is Y+y%. For example, if the ambient temperature and humidity is </w:t>
      </w:r>
      <w:smartTag w:uri="urn:schemas-microsoft-com:office:smarttags" w:element="chmetcnv">
        <w:smartTagPr>
          <w:attr w:name="TCSC" w:val="0"/>
          <w:attr w:name="NumberType" w:val="1"/>
          <w:attr w:name="Negative" w:val="False"/>
          <w:attr w:name="HasSpace" w:val="False"/>
          <w:attr w:name="SourceValue" w:val="23"/>
          <w:attr w:name="UnitName" w:val="℃"/>
        </w:smartTagPr>
        <w:r w:rsidRPr="00CD343F">
          <w:rPr>
            <w:rFonts w:ascii="Arial" w:hAnsi="Arial" w:cs="Arial"/>
          </w:rPr>
          <w:t>2</w:t>
        </w:r>
        <w:smartTag w:uri="urn:schemas-microsoft-com:office:smarttags" w:element="chmetcnv">
          <w:smartTagPr>
            <w:attr w:name="TCSC" w:val="0"/>
            <w:attr w:name="NumberType" w:val="1"/>
            <w:attr w:name="Negative" w:val="False"/>
            <w:attr w:name="HasSpace" w:val="False"/>
            <w:attr w:name="SourceValue" w:val="3"/>
            <w:attr w:name="UnitName" w:val="℃"/>
          </w:smartTagPr>
          <w:r w:rsidRPr="00CD343F">
            <w:rPr>
              <w:rFonts w:ascii="Arial" w:hAnsi="Arial" w:cs="Arial"/>
            </w:rPr>
            <w:t>3</w:t>
          </w:r>
          <w:r w:rsidRPr="00CD343F">
            <w:rPr>
              <w:rFonts w:ascii="宋体" w:hAnsi="宋体" w:cs="宋体" w:hint="eastAsia"/>
            </w:rPr>
            <w:t>℃</w:t>
          </w:r>
        </w:smartTag>
      </w:smartTag>
      <w:r w:rsidRPr="00CD343F">
        <w:rPr>
          <w:rFonts w:ascii="Arial" w:hAnsi="Arial" w:cs="Arial"/>
        </w:rPr>
        <w:t xml:space="preserve">/55%, and the temperature and humidity tested by the unit is </w:t>
      </w:r>
      <w:smartTag w:uri="urn:schemas-microsoft-com:office:smarttags" w:element="chmetcnv">
        <w:smartTagPr>
          <w:attr w:name="TCSC" w:val="0"/>
          <w:attr w:name="NumberType" w:val="1"/>
          <w:attr w:name="Negative" w:val="False"/>
          <w:attr w:name="HasSpace" w:val="False"/>
          <w:attr w:name="SourceValue" w:val="23.2"/>
          <w:attr w:name="UnitName" w:val="℃"/>
        </w:smartTagPr>
        <w:r w:rsidRPr="00CD343F">
          <w:rPr>
            <w:rFonts w:ascii="Arial" w:hAnsi="Arial" w:cs="Arial"/>
          </w:rPr>
          <w:t>23.2</w:t>
        </w:r>
        <w:r w:rsidRPr="00CD343F">
          <w:rPr>
            <w:rFonts w:ascii="宋体" w:hAnsi="宋体" w:cs="宋体" w:hint="eastAsia"/>
          </w:rPr>
          <w:t>℃</w:t>
        </w:r>
      </w:smartTag>
      <w:r w:rsidRPr="00CD343F">
        <w:rPr>
          <w:rFonts w:ascii="Arial" w:hAnsi="Arial" w:cs="Arial"/>
        </w:rPr>
        <w:t xml:space="preserve">/52%, the corrected value of temperature probe shall be </w:t>
      </w:r>
      <w:smartTag w:uri="urn:schemas-microsoft-com:office:smarttags" w:element="chmetcnv">
        <w:smartTagPr>
          <w:attr w:name="TCSC" w:val="0"/>
          <w:attr w:name="NumberType" w:val="1"/>
          <w:attr w:name="Negative" w:val="True"/>
          <w:attr w:name="HasSpace" w:val="False"/>
          <w:attr w:name="SourceValue" w:val=".2"/>
          <w:attr w:name="UnitName" w:val="℃"/>
        </w:smartTagPr>
        <w:r w:rsidRPr="00CD343F">
          <w:rPr>
            <w:rFonts w:ascii="Arial" w:hAnsi="Arial" w:cs="Arial"/>
          </w:rPr>
          <w:t>-0.2</w:t>
        </w:r>
        <w:r w:rsidRPr="00CD343F">
          <w:rPr>
            <w:rFonts w:ascii="宋体" w:hAnsi="宋体" w:cs="宋体" w:hint="eastAsia"/>
          </w:rPr>
          <w:t>℃</w:t>
        </w:r>
      </w:smartTag>
      <w:r w:rsidRPr="00CD343F">
        <w:rPr>
          <w:rFonts w:ascii="Arial" w:hAnsi="Arial" w:cs="Arial"/>
        </w:rPr>
        <w:t xml:space="preserve"> and the corrected value of humidity probe shall be 3%</w:t>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Slightly press the button “Default Restore” and a window will pop up. Press “Enter” to restore ex</w:t>
      </w:r>
      <w:r>
        <w:rPr>
          <w:rFonts w:ascii="Arial" w:hAnsi="Arial" w:cs="Arial" w:hint="eastAsia"/>
        </w:rPr>
        <w:t>-</w:t>
      </w:r>
      <w:r w:rsidRPr="00CD343F">
        <w:rPr>
          <w:rFonts w:ascii="Arial" w:hAnsi="Arial" w:cs="Arial"/>
        </w:rPr>
        <w:t>factory setting or press “ESC” to cancel the request.</w:t>
      </w:r>
    </w:p>
    <w:p w:rsidR="00B622E5" w:rsidRPr="00CD343F" w:rsidRDefault="00B622E5" w:rsidP="00B622E5">
      <w:pPr>
        <w:ind w:firstLineChars="200" w:firstLine="420"/>
        <w:jc w:val="center"/>
        <w:rPr>
          <w:rFonts w:ascii="Arial" w:hAnsi="Arial" w:cs="Arial"/>
          <w:bCs/>
          <w:szCs w:val="21"/>
        </w:rPr>
      </w:pPr>
      <w:r w:rsidRPr="00CD343F">
        <w:rPr>
          <w:rFonts w:ascii="Arial" w:hAnsi="Arial" w:cs="Arial"/>
          <w:bCs/>
          <w:szCs w:val="21"/>
        </w:rPr>
        <w:t xml:space="preserve">   </w:t>
      </w:r>
      <w:r>
        <w:rPr>
          <w:rFonts w:ascii="Arial" w:hAnsi="Arial" w:cs="Arial"/>
          <w:bCs/>
          <w:noProof/>
          <w:szCs w:val="21"/>
        </w:rPr>
        <w:drawing>
          <wp:inline distT="0" distB="0" distL="0" distR="0">
            <wp:extent cx="1714500" cy="800100"/>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1714500" cy="800100"/>
                    </a:xfrm>
                    <a:prstGeom prst="rect">
                      <a:avLst/>
                    </a:prstGeom>
                    <a:noFill/>
                    <a:ln w="9525">
                      <a:noFill/>
                      <a:miter lim="800000"/>
                      <a:headEnd/>
                      <a:tailEnd/>
                    </a:ln>
                  </pic:spPr>
                </pic:pic>
              </a:graphicData>
            </a:graphic>
          </wp:inline>
        </w:drawing>
      </w:r>
    </w:p>
    <w:p w:rsidR="00B622E5" w:rsidRPr="00193B4F" w:rsidRDefault="00B622E5" w:rsidP="00B622E5">
      <w:pPr>
        <w:spacing w:line="360" w:lineRule="exact"/>
        <w:ind w:firstLineChars="200" w:firstLine="420"/>
        <w:rPr>
          <w:rFonts w:ascii="Arial" w:hAnsi="Arial" w:cs="Arial" w:hint="eastAsia"/>
          <w:szCs w:val="21"/>
        </w:rPr>
      </w:pPr>
      <w:r>
        <w:rPr>
          <w:rFonts w:ascii="Arial" w:hAnsi="Arial" w:cs="Arial" w:hint="eastAsia"/>
          <w:bCs/>
        </w:rPr>
        <w:t>Slightly press</w:t>
      </w:r>
      <w:r w:rsidRPr="00CD343F">
        <w:rPr>
          <w:rFonts w:ascii="Arial" w:hAnsi="Arial" w:cs="Arial"/>
          <w:bCs/>
        </w:rPr>
        <w:t xml:space="preserve"> the button “Function Shield” </w:t>
      </w:r>
      <w:r>
        <w:rPr>
          <w:rFonts w:ascii="Arial" w:hAnsi="Arial" w:cs="Arial" w:hint="eastAsia"/>
          <w:bCs/>
        </w:rPr>
        <w:t>to</w:t>
      </w:r>
      <w:r w:rsidRPr="00CD343F">
        <w:rPr>
          <w:rFonts w:ascii="Arial" w:hAnsi="Arial" w:cs="Arial"/>
          <w:bCs/>
        </w:rPr>
        <w:t xml:space="preserve"> activate shield function agai</w:t>
      </w:r>
      <w:r>
        <w:rPr>
          <w:rFonts w:ascii="Arial" w:hAnsi="Arial" w:cs="Arial" w:hint="eastAsia"/>
          <w:bCs/>
        </w:rPr>
        <w:t>n</w:t>
      </w:r>
      <w:r w:rsidRPr="00CD343F">
        <w:rPr>
          <w:rFonts w:ascii="Arial" w:hAnsi="Arial" w:cs="Arial"/>
          <w:bCs/>
        </w:rPr>
        <w:t>st heating, energy saving, humidifying or antistatic. Once the setting is changed, it is enabled. On the pop-up page, slightly press the character “Shield”of</w:t>
      </w:r>
      <w:r>
        <w:rPr>
          <w:rFonts w:ascii="Arial" w:hAnsi="Arial" w:cs="Arial" w:hint="eastAsia"/>
          <w:bCs/>
        </w:rPr>
        <w:t xml:space="preserve"> </w:t>
      </w:r>
      <w:r w:rsidRPr="00CD343F">
        <w:rPr>
          <w:rFonts w:ascii="Arial" w:hAnsi="Arial" w:cs="Arial"/>
          <w:bCs/>
        </w:rPr>
        <w:t>“Function Shield” on the top left corner, then the capacity switch code value of each module will be displayed.</w:t>
      </w:r>
    </w:p>
    <w:p w:rsidR="00B622E5" w:rsidRPr="00CD343F" w:rsidRDefault="00B622E5" w:rsidP="00B622E5">
      <w:pPr>
        <w:ind w:firstLineChars="200" w:firstLine="420"/>
        <w:jc w:val="center"/>
        <w:rPr>
          <w:rFonts w:ascii="Arial" w:hAnsi="Arial" w:cs="Arial"/>
          <w:szCs w:val="21"/>
        </w:rPr>
      </w:pPr>
      <w:r>
        <w:rPr>
          <w:rFonts w:ascii="Arial" w:hAnsi="Arial" w:cs="Arial"/>
          <w:noProof/>
          <w:szCs w:val="21"/>
        </w:rPr>
        <w:drawing>
          <wp:inline distT="0" distB="0" distL="0" distR="0">
            <wp:extent cx="3609975" cy="1924050"/>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3609975" cy="1924050"/>
                    </a:xfrm>
                    <a:prstGeom prst="rect">
                      <a:avLst/>
                    </a:prstGeom>
                    <a:noFill/>
                    <a:ln w="9525">
                      <a:noFill/>
                      <a:miter lim="800000"/>
                      <a:headEnd/>
                      <a:tailEnd/>
                    </a:ln>
                  </pic:spPr>
                </pic:pic>
              </a:graphicData>
            </a:graphic>
          </wp:inline>
        </w:drawing>
      </w:r>
    </w:p>
    <w:p w:rsidR="00B622E5" w:rsidRPr="00CD343F" w:rsidRDefault="00B622E5" w:rsidP="00B622E5">
      <w:pPr>
        <w:spacing w:line="360" w:lineRule="exact"/>
        <w:rPr>
          <w:rFonts w:ascii="Arial" w:hAnsi="Arial" w:cs="Arial"/>
          <w:szCs w:val="21"/>
        </w:rPr>
      </w:pPr>
      <w:r w:rsidRPr="00CD343F">
        <w:rPr>
          <w:rFonts w:ascii="Arial" w:hAnsi="Arial" w:cs="Arial"/>
          <w:szCs w:val="21"/>
        </w:rPr>
        <w:t>（</w:t>
      </w:r>
      <w:r w:rsidRPr="00CD343F">
        <w:rPr>
          <w:rFonts w:ascii="Arial" w:hAnsi="Arial" w:cs="Arial"/>
          <w:szCs w:val="21"/>
        </w:rPr>
        <w:t>3</w:t>
      </w:r>
      <w:r w:rsidRPr="00CD343F">
        <w:rPr>
          <w:rFonts w:ascii="Arial" w:hAnsi="Arial" w:cs="Arial"/>
          <w:szCs w:val="21"/>
        </w:rPr>
        <w:t>）</w:t>
      </w:r>
      <w:r w:rsidRPr="00CD343F">
        <w:rPr>
          <w:rFonts w:ascii="Arial" w:hAnsi="Arial" w:cs="Arial"/>
          <w:bCs/>
        </w:rPr>
        <w:t>Module Service Time</w:t>
      </w:r>
    </w:p>
    <w:p w:rsidR="00B622E5" w:rsidRPr="00193B4F" w:rsidRDefault="00B622E5" w:rsidP="00B622E5">
      <w:pPr>
        <w:spacing w:line="360" w:lineRule="exact"/>
        <w:rPr>
          <w:rFonts w:ascii="Arial" w:hAnsi="Arial" w:cs="Arial" w:hint="eastAsia"/>
        </w:rPr>
      </w:pPr>
      <w:r w:rsidRPr="00CD343F">
        <w:rPr>
          <w:rFonts w:ascii="Arial" w:hAnsi="Arial" w:cs="Arial"/>
        </w:rPr>
        <w:t>Slightly press the button “Run Time” to view the accumulated service time of each module and its subsidiary parts. Slightly touch the button “Rese</w:t>
      </w:r>
      <w:r>
        <w:rPr>
          <w:rFonts w:ascii="Arial" w:hAnsi="Arial" w:cs="Arial"/>
        </w:rPr>
        <w:t>t”</w:t>
      </w:r>
      <w:r>
        <w:rPr>
          <w:rFonts w:ascii="Arial" w:hAnsi="Arial" w:cs="Arial" w:hint="eastAsia"/>
        </w:rPr>
        <w:t xml:space="preserve"> to</w:t>
      </w:r>
      <w:r w:rsidRPr="00CD343F">
        <w:rPr>
          <w:rFonts w:ascii="Arial" w:hAnsi="Arial" w:cs="Arial"/>
        </w:rPr>
        <w:t xml:space="preserve"> clear the service time of the corresponding module or its parts.</w:t>
      </w:r>
      <w:r w:rsidRPr="0084391D">
        <w:rPr>
          <w:rFonts w:ascii="Arial" w:hAnsi="Arial" w:cs="Arial"/>
        </w:rPr>
        <w:t xml:space="preserve"> Note: Clearing the accumated service time will affect module’s operation!</w:t>
      </w:r>
    </w:p>
    <w:p w:rsidR="00B622E5" w:rsidRPr="00CD343F" w:rsidRDefault="00B622E5" w:rsidP="00B622E5">
      <w:pPr>
        <w:spacing w:line="360" w:lineRule="auto"/>
        <w:ind w:firstLineChars="600" w:firstLine="1260"/>
        <w:rPr>
          <w:rFonts w:ascii="Arial" w:hAnsi="Arial" w:cs="Arial"/>
          <w:bCs/>
        </w:rPr>
      </w:pPr>
      <w:r>
        <w:rPr>
          <w:rFonts w:ascii="Arial" w:hAnsi="Arial" w:cs="Arial"/>
          <w:bCs/>
          <w:noProof/>
        </w:rPr>
        <w:lastRenderedPageBreak/>
        <w:drawing>
          <wp:inline distT="0" distB="0" distL="0" distR="0">
            <wp:extent cx="3810000" cy="2286000"/>
            <wp:effectExtent l="19050" t="0" r="0" b="0"/>
            <wp:docPr id="14" name="图片 14" descr="ZE130AV1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E130AV1_0012"/>
                    <pic:cNvPicPr>
                      <a:picLocks noChangeAspect="1" noChangeArrowheads="1"/>
                    </pic:cNvPicPr>
                  </pic:nvPicPr>
                  <pic:blipFill>
                    <a:blip r:embed="rId21"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B622E5" w:rsidRPr="00CD343F" w:rsidRDefault="00B622E5" w:rsidP="00B622E5">
      <w:pPr>
        <w:rPr>
          <w:rFonts w:ascii="Arial" w:hAnsi="Arial" w:cs="Arial"/>
          <w:szCs w:val="21"/>
        </w:rPr>
      </w:pPr>
      <w:r w:rsidRPr="00CD343F">
        <w:rPr>
          <w:rFonts w:ascii="Arial" w:hAnsi="Arial" w:cs="Arial"/>
          <w:szCs w:val="21"/>
        </w:rPr>
        <w:t>（</w:t>
      </w:r>
      <w:r w:rsidRPr="00CD343F">
        <w:rPr>
          <w:rFonts w:ascii="Arial" w:hAnsi="Arial" w:cs="Arial"/>
          <w:szCs w:val="21"/>
        </w:rPr>
        <w:t>4</w:t>
      </w:r>
      <w:r w:rsidRPr="00CD343F">
        <w:rPr>
          <w:rFonts w:ascii="Arial" w:hAnsi="Arial" w:cs="Arial"/>
          <w:szCs w:val="21"/>
        </w:rPr>
        <w:t>）</w:t>
      </w:r>
      <w:r w:rsidRPr="00CD343F">
        <w:rPr>
          <w:rFonts w:ascii="Arial" w:hAnsi="Arial" w:cs="Arial"/>
          <w:szCs w:val="21"/>
        </w:rPr>
        <w:t>Manual Debugging</w:t>
      </w:r>
    </w:p>
    <w:p w:rsidR="00B622E5" w:rsidRPr="00193B4F" w:rsidRDefault="00B622E5" w:rsidP="00B622E5">
      <w:pPr>
        <w:ind w:firstLineChars="200" w:firstLine="420"/>
        <w:rPr>
          <w:rFonts w:ascii="Arial" w:hAnsi="Arial" w:cs="Arial" w:hint="eastAsia"/>
          <w:bCs/>
        </w:rPr>
      </w:pPr>
      <w:r w:rsidRPr="00CD343F">
        <w:rPr>
          <w:rFonts w:ascii="Arial" w:hAnsi="Arial" w:cs="Arial"/>
          <w:bCs/>
        </w:rPr>
        <w:t>Slightly press the button “Manual Debug” to turn on or off the parts of each module.</w:t>
      </w:r>
    </w:p>
    <w:p w:rsidR="00B622E5" w:rsidRPr="00CD343F" w:rsidRDefault="00B622E5" w:rsidP="00B622E5">
      <w:pPr>
        <w:jc w:val="center"/>
        <w:rPr>
          <w:rFonts w:ascii="Arial" w:hAnsi="Arial" w:cs="Arial"/>
          <w:szCs w:val="21"/>
        </w:rPr>
      </w:pPr>
      <w:r>
        <w:rPr>
          <w:rFonts w:ascii="Arial" w:hAnsi="Arial" w:cs="Arial"/>
          <w:noProof/>
          <w:szCs w:val="21"/>
        </w:rPr>
        <w:drawing>
          <wp:inline distT="0" distB="0" distL="0" distR="0">
            <wp:extent cx="3810000" cy="2286000"/>
            <wp:effectExtent l="19050" t="0" r="0" b="0"/>
            <wp:docPr id="15" name="图片 15" descr="ZE130AV1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E130AV1_0004"/>
                    <pic:cNvPicPr>
                      <a:picLocks noChangeAspect="1" noChangeArrowheads="1"/>
                    </pic:cNvPicPr>
                  </pic:nvPicPr>
                  <pic:blipFill>
                    <a:blip r:embed="rId22"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B622E5" w:rsidRPr="00CD343F" w:rsidRDefault="00B622E5" w:rsidP="00B622E5">
      <w:pPr>
        <w:spacing w:line="360" w:lineRule="exact"/>
        <w:ind w:firstLine="420"/>
        <w:rPr>
          <w:rFonts w:ascii="Arial" w:hAnsi="Arial" w:cs="Arial"/>
        </w:rPr>
      </w:pPr>
      <w:r w:rsidRPr="00CD343F">
        <w:rPr>
          <w:rFonts w:ascii="Arial" w:hAnsi="Arial" w:cs="Arial"/>
        </w:rPr>
        <w:t xml:space="preserve">Slightly touch the button “ON/OFF” on the right side of the running part to switch to the manual on/off </w:t>
      </w:r>
      <w:r>
        <w:rPr>
          <w:rFonts w:ascii="Arial" w:hAnsi="Arial" w:cs="Arial" w:hint="eastAsia"/>
        </w:rPr>
        <w:t xml:space="preserve">status </w:t>
      </w:r>
      <w:r w:rsidRPr="00CD343F">
        <w:rPr>
          <w:rFonts w:ascii="Arial" w:hAnsi="Arial" w:cs="Arial"/>
        </w:rPr>
        <w:t>of the corresponding part. Words on the button indicate the manual on/off status of the corresponding part.</w:t>
      </w:r>
    </w:p>
    <w:p w:rsidR="00B622E5" w:rsidRPr="00CD343F" w:rsidRDefault="00B622E5" w:rsidP="00B622E5">
      <w:pPr>
        <w:spacing w:line="360" w:lineRule="exact"/>
        <w:ind w:firstLine="420"/>
        <w:rPr>
          <w:rFonts w:ascii="Arial" w:hAnsi="Arial" w:cs="Arial"/>
        </w:rPr>
      </w:pPr>
      <w:r w:rsidRPr="00CD343F">
        <w:rPr>
          <w:rFonts w:ascii="Arial" w:hAnsi="Arial" w:cs="Arial"/>
        </w:rPr>
        <w:t xml:space="preserve">Under independent auto mode, slightly touch the button “Enter Manual Mode” to enter the manual operation mode. Then each part of the system will run according to the on/off order set for each part. This button will then show words of exit manual mode. Meanwhile, on the interface of “Running Status”, button “Manual/Auto” of the corresponding mode will display </w:t>
      </w:r>
      <w:r>
        <w:rPr>
          <w:rFonts w:ascii="Arial" w:hAnsi="Arial" w:cs="Arial"/>
        </w:rPr>
        <w:t>“</w:t>
      </w:r>
      <w:r>
        <w:rPr>
          <w:rFonts w:ascii="Arial" w:hAnsi="Arial" w:cs="Arial" w:hint="eastAsia"/>
        </w:rPr>
        <w:t>M</w:t>
      </w:r>
      <w:r w:rsidRPr="00CD343F">
        <w:rPr>
          <w:rFonts w:ascii="Arial" w:hAnsi="Arial" w:cs="Arial"/>
        </w:rPr>
        <w:t>anua</w:t>
      </w:r>
      <w:r>
        <w:rPr>
          <w:rFonts w:ascii="Arial" w:hAnsi="Arial" w:cs="Arial"/>
        </w:rPr>
        <w:t>”</w:t>
      </w:r>
      <w:r w:rsidRPr="00CD343F">
        <w:rPr>
          <w:rFonts w:ascii="Arial" w:hAnsi="Arial" w:cs="Arial"/>
        </w:rPr>
        <w:t>l. See “4. Running Status Interface” for more details.</w:t>
      </w:r>
    </w:p>
    <w:p w:rsidR="00B622E5" w:rsidRPr="00CD343F" w:rsidRDefault="00B622E5" w:rsidP="00B622E5">
      <w:pPr>
        <w:spacing w:line="360" w:lineRule="exact"/>
        <w:ind w:firstLine="420"/>
        <w:rPr>
          <w:rFonts w:ascii="Arial" w:hAnsi="Arial" w:cs="Arial"/>
        </w:rPr>
      </w:pPr>
      <w:r w:rsidRPr="00CD343F">
        <w:rPr>
          <w:rFonts w:ascii="Arial" w:hAnsi="Arial" w:cs="Arial"/>
        </w:rPr>
        <w:t>Slight</w:t>
      </w:r>
      <w:r>
        <w:rPr>
          <w:rFonts w:ascii="Arial" w:hAnsi="Arial" w:cs="Arial" w:hint="eastAsia"/>
        </w:rPr>
        <w:t>ly</w:t>
      </w:r>
      <w:r w:rsidRPr="00CD343F">
        <w:rPr>
          <w:rFonts w:ascii="Arial" w:hAnsi="Arial" w:cs="Arial"/>
        </w:rPr>
        <w:t xml:space="preserve"> press the button “Exit Manual Mode” to exit the manual operation. Then unit will switch to auto mode and the on/off order set for each part will be invalid.</w:t>
      </w:r>
    </w:p>
    <w:p w:rsidR="00B622E5" w:rsidRPr="00CD343F" w:rsidRDefault="00B622E5" w:rsidP="00B622E5">
      <w:pPr>
        <w:spacing w:line="360" w:lineRule="exact"/>
        <w:ind w:firstLine="420"/>
        <w:rPr>
          <w:rFonts w:ascii="Arial" w:hAnsi="Arial" w:cs="Arial"/>
        </w:rPr>
      </w:pPr>
      <w:r w:rsidRPr="00CD343F">
        <w:rPr>
          <w:rFonts w:ascii="Arial" w:hAnsi="Arial" w:cs="Arial"/>
        </w:rPr>
        <w:t xml:space="preserve">Note: If units work as a whole, manual debugging is not available. </w:t>
      </w:r>
    </w:p>
    <w:p w:rsidR="00B622E5" w:rsidRPr="00CD343F" w:rsidRDefault="00B622E5" w:rsidP="00B622E5">
      <w:pPr>
        <w:pStyle w:val="3"/>
        <w:spacing w:before="240" w:after="0" w:line="360" w:lineRule="auto"/>
        <w:rPr>
          <w:rFonts w:ascii="Arial" w:hAnsi="Arial" w:cs="Arial"/>
          <w:sz w:val="28"/>
        </w:rPr>
      </w:pPr>
      <w:bookmarkStart w:id="6" w:name="_Toc392772834"/>
      <w:bookmarkStart w:id="7" w:name="_Toc395769283"/>
      <w:bookmarkStart w:id="8" w:name="_Toc395769644"/>
      <w:r w:rsidRPr="00CD343F">
        <w:rPr>
          <w:rFonts w:ascii="Arial" w:hAnsi="Arial" w:cs="Arial"/>
          <w:sz w:val="28"/>
        </w:rPr>
        <w:t>2.7 System Information</w:t>
      </w:r>
      <w:bookmarkEnd w:id="6"/>
      <w:bookmarkEnd w:id="7"/>
      <w:bookmarkEnd w:id="8"/>
    </w:p>
    <w:p w:rsidR="00B622E5" w:rsidRPr="00CD343F" w:rsidRDefault="00B622E5" w:rsidP="00B622E5">
      <w:pPr>
        <w:spacing w:line="360" w:lineRule="exact"/>
        <w:rPr>
          <w:rFonts w:ascii="Arial" w:hAnsi="Arial" w:cs="Arial"/>
        </w:rPr>
      </w:pPr>
      <w:r w:rsidRPr="00CD343F">
        <w:rPr>
          <w:rFonts w:ascii="Arial" w:hAnsi="Arial" w:cs="Arial"/>
        </w:rPr>
        <w:t>（</w:t>
      </w:r>
      <w:r w:rsidRPr="00CD343F">
        <w:rPr>
          <w:rFonts w:ascii="Arial" w:hAnsi="Arial" w:cs="Arial"/>
        </w:rPr>
        <w:t>1</w:t>
      </w:r>
      <w:r w:rsidRPr="00CD343F">
        <w:rPr>
          <w:rFonts w:ascii="Arial" w:hAnsi="Arial" w:cs="Arial"/>
        </w:rPr>
        <w:t>）</w:t>
      </w:r>
      <w:r w:rsidRPr="00CD343F">
        <w:rPr>
          <w:rFonts w:ascii="Arial" w:hAnsi="Arial" w:cs="Arial"/>
        </w:rPr>
        <w:t>System Information</w:t>
      </w:r>
    </w:p>
    <w:p w:rsidR="00B622E5" w:rsidRPr="00193B4F" w:rsidRDefault="00B622E5" w:rsidP="00B622E5">
      <w:pPr>
        <w:spacing w:line="360" w:lineRule="exact"/>
        <w:ind w:firstLine="420"/>
        <w:rPr>
          <w:rFonts w:ascii="Arial" w:hAnsi="Arial" w:cs="Arial" w:hint="eastAsia"/>
        </w:rPr>
      </w:pPr>
      <w:r w:rsidRPr="00CD343F">
        <w:rPr>
          <w:rFonts w:ascii="Arial" w:hAnsi="Arial" w:cs="Arial"/>
        </w:rPr>
        <w:t xml:space="preserve">Slightly press the button “System Info” to view “Maintenance Notice”, adjust screen setting, </w:t>
      </w:r>
      <w:r w:rsidRPr="00CD343F">
        <w:rPr>
          <w:rFonts w:ascii="Arial" w:hAnsi="Arial" w:cs="Arial"/>
        </w:rPr>
        <w:lastRenderedPageBreak/>
        <w:t>change password or restart the touch screen.</w:t>
      </w:r>
    </w:p>
    <w:p w:rsidR="00B622E5" w:rsidRPr="00CD343F" w:rsidRDefault="00B622E5" w:rsidP="00B622E5">
      <w:pPr>
        <w:spacing w:line="360" w:lineRule="auto"/>
        <w:jc w:val="center"/>
        <w:rPr>
          <w:rFonts w:ascii="Arial" w:eastAsia="黑体" w:hAnsi="Arial" w:cs="Arial"/>
          <w:b/>
          <w:bCs/>
        </w:rPr>
      </w:pPr>
      <w:r>
        <w:rPr>
          <w:rFonts w:ascii="Arial" w:eastAsia="黑体" w:hAnsi="Arial" w:cs="Arial"/>
          <w:b/>
          <w:bCs/>
          <w:noProof/>
        </w:rPr>
        <w:drawing>
          <wp:inline distT="0" distB="0" distL="0" distR="0">
            <wp:extent cx="3790950" cy="2286000"/>
            <wp:effectExtent l="19050" t="0" r="0" b="0"/>
            <wp:docPr id="16" name="图片 16" descr="ZE130AV1_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E130AV1_0033"/>
                    <pic:cNvPicPr>
                      <a:picLocks noChangeAspect="1" noChangeArrowheads="1"/>
                    </pic:cNvPicPr>
                  </pic:nvPicPr>
                  <pic:blipFill>
                    <a:blip r:embed="rId23" cstate="print"/>
                    <a:srcRect/>
                    <a:stretch>
                      <a:fillRect/>
                    </a:stretch>
                  </pic:blipFill>
                  <pic:spPr bwMode="auto">
                    <a:xfrm>
                      <a:off x="0" y="0"/>
                      <a:ext cx="3790950" cy="2286000"/>
                    </a:xfrm>
                    <a:prstGeom prst="rect">
                      <a:avLst/>
                    </a:prstGeom>
                    <a:noFill/>
                    <a:ln w="9525">
                      <a:noFill/>
                      <a:miter lim="800000"/>
                      <a:headEnd/>
                      <a:tailEnd/>
                    </a:ln>
                  </pic:spPr>
                </pic:pic>
              </a:graphicData>
            </a:graphic>
          </wp:inline>
        </w:drawing>
      </w:r>
    </w:p>
    <w:p w:rsidR="00B622E5" w:rsidRPr="00CD343F" w:rsidRDefault="00B622E5" w:rsidP="00B622E5">
      <w:pPr>
        <w:spacing w:line="360" w:lineRule="exact"/>
        <w:rPr>
          <w:rFonts w:ascii="Arial" w:hAnsi="Arial" w:cs="Arial"/>
        </w:rPr>
      </w:pPr>
      <w:r w:rsidRPr="00CD343F">
        <w:rPr>
          <w:rFonts w:ascii="Arial" w:hAnsi="Arial" w:cs="Arial"/>
        </w:rPr>
        <w:t>Language of the touch screen can be selected on this page.</w:t>
      </w:r>
    </w:p>
    <w:p w:rsidR="00B622E5" w:rsidRPr="00CD343F" w:rsidRDefault="00B622E5" w:rsidP="00B622E5">
      <w:pPr>
        <w:spacing w:line="360" w:lineRule="exact"/>
        <w:ind w:firstLine="420"/>
        <w:rPr>
          <w:rFonts w:ascii="Arial" w:hAnsi="Arial" w:cs="Arial"/>
        </w:rPr>
      </w:pPr>
      <w:r w:rsidRPr="00CD343F">
        <w:rPr>
          <w:rFonts w:ascii="Arial" w:hAnsi="Arial" w:cs="Arial"/>
        </w:rPr>
        <w:t>Slightly touch the backlight time input box to determine the backlight time of the touch screen.</w:t>
      </w:r>
    </w:p>
    <w:p w:rsidR="00B622E5" w:rsidRPr="00CD343F" w:rsidRDefault="00B622E5" w:rsidP="00B622E5">
      <w:pPr>
        <w:spacing w:line="360" w:lineRule="exact"/>
        <w:ind w:firstLine="420"/>
        <w:rPr>
          <w:rFonts w:ascii="Arial" w:hAnsi="Arial" w:cs="Arial"/>
        </w:rPr>
      </w:pPr>
      <w:r w:rsidRPr="00CD343F">
        <w:rPr>
          <w:rFonts w:ascii="Arial" w:hAnsi="Arial" w:cs="Arial"/>
        </w:rPr>
        <w:t>Slightly press “ON” or “OFF” button to turn on or off the keypad tone.</w:t>
      </w:r>
    </w:p>
    <w:p w:rsidR="00B622E5" w:rsidRPr="00CD343F" w:rsidRDefault="00B622E5" w:rsidP="00B622E5">
      <w:pPr>
        <w:spacing w:line="360" w:lineRule="exact"/>
        <w:ind w:firstLine="420"/>
        <w:rPr>
          <w:rFonts w:ascii="Arial" w:hAnsi="Arial" w:cs="Arial"/>
        </w:rPr>
      </w:pPr>
      <w:r w:rsidRPr="00CD343F">
        <w:rPr>
          <w:rFonts w:ascii="Arial" w:hAnsi="Arial" w:cs="Arial"/>
        </w:rPr>
        <w:t xml:space="preserve">Touch the button “Restart” slightly for at least 3 seconds, then the touch screen will be restarted. In order to ensure system’s stable operation, please restart the touch screen when units are turned off. This button is immune to shield function. </w:t>
      </w:r>
    </w:p>
    <w:p w:rsidR="00B622E5" w:rsidRPr="00CD343F" w:rsidRDefault="00B622E5" w:rsidP="00B622E5">
      <w:pPr>
        <w:spacing w:line="360" w:lineRule="exact"/>
        <w:ind w:firstLine="420"/>
        <w:rPr>
          <w:rFonts w:ascii="Arial" w:hAnsi="Arial" w:cs="Arial"/>
        </w:rPr>
      </w:pPr>
      <w:r w:rsidRPr="00CD343F">
        <w:rPr>
          <w:rFonts w:ascii="Arial" w:hAnsi="Arial" w:cs="Arial"/>
        </w:rPr>
        <w:t xml:space="preserve">Note: Restarting the touch screen will clear the temperature and humidity curves. </w:t>
      </w:r>
    </w:p>
    <w:p w:rsidR="00B622E5" w:rsidRPr="00CD343F" w:rsidRDefault="00B622E5" w:rsidP="00B622E5">
      <w:pPr>
        <w:spacing w:line="360" w:lineRule="exact"/>
        <w:rPr>
          <w:rFonts w:ascii="Arial" w:hAnsi="Arial" w:cs="Arial"/>
          <w:szCs w:val="21"/>
        </w:rPr>
      </w:pPr>
      <w:r w:rsidRPr="00CD343F">
        <w:rPr>
          <w:rFonts w:ascii="Arial" w:hAnsi="Arial" w:cs="Arial"/>
          <w:szCs w:val="21"/>
        </w:rPr>
        <w:t>（</w:t>
      </w:r>
      <w:r w:rsidRPr="00CD343F">
        <w:rPr>
          <w:rFonts w:ascii="Arial" w:hAnsi="Arial" w:cs="Arial"/>
          <w:szCs w:val="21"/>
        </w:rPr>
        <w:t>2</w:t>
      </w:r>
      <w:r w:rsidRPr="00CD343F">
        <w:rPr>
          <w:rFonts w:ascii="Arial" w:hAnsi="Arial" w:cs="Arial"/>
          <w:szCs w:val="21"/>
        </w:rPr>
        <w:t>）</w:t>
      </w:r>
      <w:r w:rsidRPr="00CD343F">
        <w:rPr>
          <w:rFonts w:ascii="Arial" w:hAnsi="Arial" w:cs="Arial"/>
          <w:szCs w:val="21"/>
        </w:rPr>
        <w:t>Change Password</w:t>
      </w:r>
    </w:p>
    <w:p w:rsidR="00B622E5" w:rsidRPr="00CD343F" w:rsidRDefault="00B622E5" w:rsidP="00B622E5">
      <w:pPr>
        <w:spacing w:line="360" w:lineRule="exact"/>
        <w:ind w:firstLine="420"/>
        <w:rPr>
          <w:rFonts w:ascii="Arial" w:hAnsi="Arial" w:cs="Arial"/>
        </w:rPr>
      </w:pPr>
      <w:r w:rsidRPr="00CD343F">
        <w:rPr>
          <w:rFonts w:ascii="Arial" w:hAnsi="Arial" w:cs="Arial"/>
        </w:rPr>
        <w:t>Slightly press the button “Modify PWD” to reset user’s password.</w:t>
      </w:r>
    </w:p>
    <w:p w:rsidR="00B622E5" w:rsidRPr="00CD343F" w:rsidRDefault="00B622E5" w:rsidP="00B622E5">
      <w:pPr>
        <w:spacing w:line="360" w:lineRule="auto"/>
        <w:jc w:val="center"/>
        <w:rPr>
          <w:rFonts w:ascii="Arial" w:hAnsi="Arial" w:cs="Arial"/>
          <w:szCs w:val="21"/>
        </w:rPr>
      </w:pPr>
      <w:r>
        <w:rPr>
          <w:rFonts w:ascii="Arial" w:hAnsi="Arial" w:cs="Arial"/>
          <w:noProof/>
          <w:szCs w:val="21"/>
        </w:rPr>
        <w:drawing>
          <wp:inline distT="0" distB="0" distL="0" distR="0">
            <wp:extent cx="3810000" cy="2295525"/>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3810000" cy="2295525"/>
                    </a:xfrm>
                    <a:prstGeom prst="rect">
                      <a:avLst/>
                    </a:prstGeom>
                    <a:noFill/>
                    <a:ln w="9525">
                      <a:noFill/>
                      <a:miter lim="800000"/>
                      <a:headEnd/>
                      <a:tailEnd/>
                    </a:ln>
                  </pic:spPr>
                </pic:pic>
              </a:graphicData>
            </a:graphic>
          </wp:inline>
        </w:drawing>
      </w:r>
    </w:p>
    <w:p w:rsidR="00B622E5" w:rsidRPr="00CD343F" w:rsidRDefault="00B622E5" w:rsidP="00B622E5">
      <w:pPr>
        <w:rPr>
          <w:rFonts w:ascii="Arial" w:hAnsi="Arial" w:cs="Arial" w:hint="eastAsia"/>
          <w:szCs w:val="21"/>
        </w:rPr>
      </w:pPr>
      <w:r w:rsidRPr="00CD343F">
        <w:rPr>
          <w:rFonts w:ascii="Arial" w:hAnsi="Arial" w:cs="Arial"/>
          <w:szCs w:val="21"/>
        </w:rPr>
        <w:t>Press “Enter” and if password is valid, it is modified successfully. If not, input password again.</w:t>
      </w:r>
    </w:p>
    <w:p w:rsidR="00B622E5" w:rsidRPr="00CD343F" w:rsidRDefault="00B622E5" w:rsidP="00B622E5">
      <w:pPr>
        <w:spacing w:line="360" w:lineRule="auto"/>
        <w:ind w:firstLineChars="550" w:firstLine="1155"/>
        <w:rPr>
          <w:rFonts w:ascii="Arial" w:hAnsi="Arial" w:cs="Arial"/>
          <w:szCs w:val="21"/>
        </w:rPr>
      </w:pPr>
      <w:r>
        <w:rPr>
          <w:rFonts w:ascii="Arial" w:hAnsi="Arial" w:cs="Arial"/>
          <w:noProof/>
          <w:szCs w:val="21"/>
        </w:rPr>
        <w:drawing>
          <wp:inline distT="0" distB="0" distL="0" distR="0">
            <wp:extent cx="1704975" cy="762000"/>
            <wp:effectExtent l="1905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1704975" cy="762000"/>
                    </a:xfrm>
                    <a:prstGeom prst="rect">
                      <a:avLst/>
                    </a:prstGeom>
                    <a:noFill/>
                    <a:ln w="9525">
                      <a:noFill/>
                      <a:miter lim="800000"/>
                      <a:headEnd/>
                      <a:tailEnd/>
                    </a:ln>
                  </pic:spPr>
                </pic:pic>
              </a:graphicData>
            </a:graphic>
          </wp:inline>
        </w:drawing>
      </w:r>
      <w:r w:rsidRPr="00CD343F">
        <w:rPr>
          <w:rFonts w:ascii="Arial" w:hAnsi="Arial" w:cs="Arial"/>
          <w:szCs w:val="21"/>
        </w:rPr>
        <w:t xml:space="preserve">     </w:t>
      </w:r>
      <w:r>
        <w:rPr>
          <w:rFonts w:ascii="Arial" w:hAnsi="Arial" w:cs="Arial"/>
          <w:noProof/>
          <w:szCs w:val="21"/>
        </w:rPr>
        <w:drawing>
          <wp:inline distT="0" distB="0" distL="0" distR="0">
            <wp:extent cx="1704975" cy="752475"/>
            <wp:effectExtent l="1905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1704975" cy="752475"/>
                    </a:xfrm>
                    <a:prstGeom prst="rect">
                      <a:avLst/>
                    </a:prstGeom>
                    <a:noFill/>
                    <a:ln w="9525">
                      <a:noFill/>
                      <a:miter lim="800000"/>
                      <a:headEnd/>
                      <a:tailEnd/>
                    </a:ln>
                  </pic:spPr>
                </pic:pic>
              </a:graphicData>
            </a:graphic>
          </wp:inline>
        </w:drawing>
      </w:r>
    </w:p>
    <w:p w:rsidR="00B622E5" w:rsidRPr="00CD343F" w:rsidRDefault="00B622E5" w:rsidP="00B622E5">
      <w:pPr>
        <w:spacing w:line="360" w:lineRule="exact"/>
        <w:rPr>
          <w:rFonts w:ascii="Arial" w:hAnsi="Arial" w:cs="Arial"/>
          <w:szCs w:val="21"/>
        </w:rPr>
      </w:pPr>
      <w:r w:rsidRPr="00CD343F">
        <w:rPr>
          <w:rFonts w:ascii="Arial" w:hAnsi="Arial" w:cs="Arial"/>
          <w:szCs w:val="21"/>
        </w:rPr>
        <w:t>（</w:t>
      </w:r>
      <w:r w:rsidRPr="00CD343F">
        <w:rPr>
          <w:rFonts w:ascii="Arial" w:hAnsi="Arial" w:cs="Arial"/>
          <w:szCs w:val="21"/>
        </w:rPr>
        <w:t>3</w:t>
      </w:r>
      <w:r w:rsidRPr="00CD343F">
        <w:rPr>
          <w:rFonts w:ascii="Arial" w:hAnsi="Arial" w:cs="Arial"/>
          <w:szCs w:val="21"/>
        </w:rPr>
        <w:t>）</w:t>
      </w:r>
      <w:r w:rsidRPr="00CD343F">
        <w:rPr>
          <w:rFonts w:ascii="Arial" w:hAnsi="Arial" w:cs="Arial"/>
          <w:szCs w:val="21"/>
        </w:rPr>
        <w:t>Maintenance Notice</w:t>
      </w:r>
    </w:p>
    <w:p w:rsidR="00B622E5" w:rsidRPr="00CD343F" w:rsidRDefault="00B622E5" w:rsidP="00B622E5">
      <w:pPr>
        <w:spacing w:line="360" w:lineRule="exact"/>
        <w:ind w:firstLine="420"/>
        <w:rPr>
          <w:rFonts w:ascii="Arial" w:hAnsi="Arial" w:cs="Arial"/>
          <w:szCs w:val="21"/>
        </w:rPr>
      </w:pPr>
      <w:r w:rsidRPr="00CD343F">
        <w:rPr>
          <w:rFonts w:ascii="Arial" w:hAnsi="Arial" w:cs="Arial"/>
          <w:szCs w:val="21"/>
        </w:rPr>
        <w:t xml:space="preserve">Slightly touch the button “Maintenance Notice” to switch to the page of maintenance notice. </w:t>
      </w:r>
      <w:r w:rsidRPr="00CD343F">
        <w:rPr>
          <w:rFonts w:ascii="Arial" w:hAnsi="Arial" w:cs="Arial"/>
          <w:szCs w:val="21"/>
        </w:rPr>
        <w:lastRenderedPageBreak/>
        <w:t xml:space="preserve">User can view information related to maintenance and installation. </w:t>
      </w:r>
    </w:p>
    <w:p w:rsidR="00B622E5" w:rsidRPr="00CD343F" w:rsidRDefault="00B622E5" w:rsidP="00B622E5">
      <w:pPr>
        <w:spacing w:line="360" w:lineRule="auto"/>
        <w:jc w:val="center"/>
        <w:rPr>
          <w:rFonts w:ascii="Arial" w:eastAsia="黑体" w:hAnsi="Arial" w:cs="Arial" w:hint="eastAsia"/>
          <w:b/>
          <w:bCs/>
        </w:rPr>
      </w:pPr>
      <w:r>
        <w:rPr>
          <w:rFonts w:ascii="Arial" w:eastAsia="黑体" w:hAnsi="Arial" w:cs="Arial"/>
          <w:b/>
          <w:bCs/>
          <w:noProof/>
        </w:rPr>
        <w:drawing>
          <wp:inline distT="0" distB="0" distL="0" distR="0">
            <wp:extent cx="3810000" cy="2305050"/>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3810000" cy="2305050"/>
                    </a:xfrm>
                    <a:prstGeom prst="rect">
                      <a:avLst/>
                    </a:prstGeom>
                    <a:noFill/>
                    <a:ln w="9525">
                      <a:noFill/>
                      <a:miter lim="800000"/>
                      <a:headEnd/>
                      <a:tailEnd/>
                    </a:ln>
                  </pic:spPr>
                </pic:pic>
              </a:graphicData>
            </a:graphic>
          </wp:inline>
        </w:drawing>
      </w:r>
    </w:p>
    <w:p w:rsidR="00B622E5" w:rsidRPr="00CD343F" w:rsidRDefault="00B622E5" w:rsidP="00B622E5">
      <w:pPr>
        <w:pStyle w:val="3"/>
        <w:spacing w:before="240" w:after="0" w:line="360" w:lineRule="auto"/>
        <w:rPr>
          <w:rFonts w:ascii="Arial" w:hAnsi="Arial" w:cs="Arial"/>
          <w:sz w:val="28"/>
        </w:rPr>
      </w:pPr>
      <w:bookmarkStart w:id="9" w:name="_Toc392772835"/>
      <w:bookmarkStart w:id="10" w:name="_Toc395769284"/>
      <w:bookmarkStart w:id="11" w:name="_Toc395769645"/>
      <w:r w:rsidRPr="00CD343F">
        <w:rPr>
          <w:rFonts w:ascii="Arial" w:hAnsi="Arial" w:cs="Arial"/>
          <w:sz w:val="28"/>
        </w:rPr>
        <w:t>2.8</w:t>
      </w:r>
      <w:r>
        <w:rPr>
          <w:rFonts w:ascii="Arial" w:hAnsi="Arial" w:cs="Arial"/>
          <w:sz w:val="28"/>
        </w:rPr>
        <w:t>Touch</w:t>
      </w:r>
      <w:r>
        <w:rPr>
          <w:rFonts w:ascii="Arial" w:hAnsi="Arial" w:cs="Arial" w:hint="eastAsia"/>
          <w:sz w:val="28"/>
        </w:rPr>
        <w:t xml:space="preserve"> </w:t>
      </w:r>
      <w:r>
        <w:rPr>
          <w:rFonts w:ascii="Arial" w:hAnsi="Arial" w:cs="Arial"/>
          <w:sz w:val="28"/>
        </w:rPr>
        <w:t>Screen</w:t>
      </w:r>
      <w:r>
        <w:rPr>
          <w:rFonts w:ascii="Arial" w:hAnsi="Arial" w:cs="Arial" w:hint="eastAsia"/>
          <w:sz w:val="28"/>
        </w:rPr>
        <w:t xml:space="preserve"> Vindicate</w:t>
      </w:r>
      <w:r w:rsidRPr="00CD343F">
        <w:rPr>
          <w:rFonts w:ascii="Arial" w:hAnsi="Arial" w:cs="Arial"/>
          <w:sz w:val="28"/>
        </w:rPr>
        <w:t>, Humidifier Maintenance and Installation Notice</w:t>
      </w:r>
      <w:bookmarkEnd w:id="9"/>
      <w:bookmarkEnd w:id="10"/>
      <w:bookmarkEnd w:id="11"/>
    </w:p>
    <w:p w:rsidR="00B622E5" w:rsidRPr="00CD343F" w:rsidRDefault="00B622E5" w:rsidP="00B622E5">
      <w:pPr>
        <w:spacing w:line="360" w:lineRule="auto"/>
        <w:ind w:firstLine="435"/>
        <w:jc w:val="center"/>
        <w:rPr>
          <w:rFonts w:ascii="Arial" w:hAnsi="Arial" w:cs="Arial"/>
          <w:szCs w:val="21"/>
        </w:rPr>
      </w:pPr>
      <w:r>
        <w:rPr>
          <w:rFonts w:ascii="Arial" w:hAnsi="Arial" w:cs="Arial"/>
          <w:noProof/>
          <w:szCs w:val="21"/>
        </w:rPr>
        <w:drawing>
          <wp:inline distT="0" distB="0" distL="0" distR="0">
            <wp:extent cx="3810000" cy="2286000"/>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B622E5" w:rsidRPr="00CD343F" w:rsidRDefault="00B622E5" w:rsidP="00B622E5">
      <w:pPr>
        <w:spacing w:line="360" w:lineRule="auto"/>
        <w:rPr>
          <w:rFonts w:ascii="Arial" w:hAnsi="Arial" w:cs="Arial" w:hint="eastAsia"/>
          <w:szCs w:val="21"/>
        </w:rPr>
      </w:pPr>
    </w:p>
    <w:p w:rsidR="00B622E5" w:rsidRPr="00CD343F" w:rsidRDefault="00B622E5" w:rsidP="00B622E5">
      <w:pPr>
        <w:spacing w:line="360" w:lineRule="auto"/>
        <w:ind w:firstLine="435"/>
        <w:jc w:val="center"/>
        <w:rPr>
          <w:rFonts w:ascii="Arial" w:hAnsi="Arial" w:cs="Arial"/>
          <w:szCs w:val="21"/>
        </w:rPr>
      </w:pPr>
      <w:r>
        <w:rPr>
          <w:rFonts w:ascii="Arial" w:hAnsi="Arial" w:cs="Arial"/>
          <w:noProof/>
          <w:szCs w:val="21"/>
        </w:rPr>
        <w:drawing>
          <wp:inline distT="0" distB="0" distL="0" distR="0">
            <wp:extent cx="3781425" cy="2286000"/>
            <wp:effectExtent l="1905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3781425" cy="2286000"/>
                    </a:xfrm>
                    <a:prstGeom prst="rect">
                      <a:avLst/>
                    </a:prstGeom>
                    <a:noFill/>
                    <a:ln w="9525">
                      <a:noFill/>
                      <a:miter lim="800000"/>
                      <a:headEnd/>
                      <a:tailEnd/>
                    </a:ln>
                  </pic:spPr>
                </pic:pic>
              </a:graphicData>
            </a:graphic>
          </wp:inline>
        </w:drawing>
      </w:r>
    </w:p>
    <w:p w:rsidR="00B622E5" w:rsidRPr="00CD343F" w:rsidRDefault="00B622E5" w:rsidP="00B622E5">
      <w:pPr>
        <w:spacing w:line="360" w:lineRule="auto"/>
        <w:rPr>
          <w:rFonts w:ascii="Arial" w:hAnsi="Arial" w:cs="Arial"/>
          <w:szCs w:val="21"/>
        </w:rPr>
      </w:pPr>
    </w:p>
    <w:p w:rsidR="00B622E5" w:rsidRPr="00CD343F" w:rsidRDefault="00B622E5" w:rsidP="00B622E5">
      <w:pPr>
        <w:spacing w:line="360" w:lineRule="auto"/>
        <w:ind w:firstLine="435"/>
        <w:jc w:val="center"/>
        <w:rPr>
          <w:rFonts w:ascii="Arial" w:hAnsi="Arial" w:cs="Arial"/>
          <w:szCs w:val="21"/>
        </w:rPr>
      </w:pPr>
      <w:r>
        <w:rPr>
          <w:rFonts w:ascii="Arial" w:hAnsi="Arial" w:cs="Arial"/>
          <w:noProof/>
          <w:szCs w:val="21"/>
        </w:rPr>
        <w:lastRenderedPageBreak/>
        <w:drawing>
          <wp:inline distT="0" distB="0" distL="0" distR="0">
            <wp:extent cx="3810000" cy="2286000"/>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B622E5" w:rsidRPr="00CD343F" w:rsidRDefault="00B622E5" w:rsidP="00B622E5">
      <w:pPr>
        <w:spacing w:line="360" w:lineRule="auto"/>
        <w:ind w:firstLine="435"/>
        <w:jc w:val="center"/>
        <w:rPr>
          <w:rFonts w:ascii="Arial" w:hAnsi="Arial" w:cs="Arial"/>
          <w:szCs w:val="21"/>
        </w:rPr>
      </w:pPr>
    </w:p>
    <w:p w:rsidR="00B622E5" w:rsidRPr="00CD343F" w:rsidRDefault="00B622E5" w:rsidP="00B622E5">
      <w:pPr>
        <w:spacing w:line="360" w:lineRule="auto"/>
        <w:ind w:firstLine="435"/>
        <w:jc w:val="center"/>
        <w:rPr>
          <w:rFonts w:ascii="Arial" w:hAnsi="Arial" w:cs="Arial"/>
          <w:szCs w:val="21"/>
        </w:rPr>
      </w:pPr>
      <w:r>
        <w:rPr>
          <w:rFonts w:ascii="Arial" w:hAnsi="Arial" w:cs="Arial"/>
          <w:noProof/>
          <w:szCs w:val="21"/>
        </w:rPr>
        <w:drawing>
          <wp:inline distT="0" distB="0" distL="0" distR="0">
            <wp:extent cx="3810000" cy="2286000"/>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B622E5" w:rsidRPr="00CD343F" w:rsidRDefault="00B622E5" w:rsidP="00B622E5">
      <w:pPr>
        <w:spacing w:line="360" w:lineRule="auto"/>
        <w:ind w:firstLine="435"/>
        <w:jc w:val="center"/>
        <w:rPr>
          <w:rFonts w:ascii="Arial" w:hAnsi="Arial" w:cs="Arial"/>
          <w:szCs w:val="21"/>
        </w:rPr>
      </w:pPr>
    </w:p>
    <w:p w:rsidR="00B622E5" w:rsidRPr="00CD343F" w:rsidRDefault="00B622E5" w:rsidP="00B622E5">
      <w:pPr>
        <w:spacing w:line="360" w:lineRule="auto"/>
        <w:ind w:firstLine="435"/>
        <w:jc w:val="center"/>
        <w:rPr>
          <w:rFonts w:ascii="Arial" w:hAnsi="Arial" w:cs="Arial"/>
          <w:szCs w:val="21"/>
        </w:rPr>
      </w:pPr>
      <w:r>
        <w:rPr>
          <w:rFonts w:ascii="Arial" w:hAnsi="Arial" w:cs="Arial"/>
          <w:noProof/>
          <w:szCs w:val="21"/>
        </w:rPr>
        <w:drawing>
          <wp:inline distT="0" distB="0" distL="0" distR="0">
            <wp:extent cx="3781425" cy="2286000"/>
            <wp:effectExtent l="1905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3781425" cy="2286000"/>
                    </a:xfrm>
                    <a:prstGeom prst="rect">
                      <a:avLst/>
                    </a:prstGeom>
                    <a:noFill/>
                    <a:ln w="9525">
                      <a:noFill/>
                      <a:miter lim="800000"/>
                      <a:headEnd/>
                      <a:tailEnd/>
                    </a:ln>
                  </pic:spPr>
                </pic:pic>
              </a:graphicData>
            </a:graphic>
          </wp:inline>
        </w:drawing>
      </w:r>
    </w:p>
    <w:p w:rsidR="00B622E5" w:rsidRPr="00CD343F" w:rsidRDefault="00B622E5" w:rsidP="00B622E5">
      <w:pPr>
        <w:spacing w:line="360" w:lineRule="auto"/>
        <w:ind w:firstLine="435"/>
        <w:jc w:val="center"/>
        <w:rPr>
          <w:rFonts w:ascii="Arial" w:hAnsi="Arial" w:cs="Arial"/>
          <w:szCs w:val="21"/>
        </w:rPr>
      </w:pPr>
    </w:p>
    <w:p w:rsidR="00B622E5" w:rsidRPr="00CD343F" w:rsidRDefault="00B622E5" w:rsidP="00B622E5">
      <w:pPr>
        <w:pStyle w:val="2"/>
        <w:spacing w:before="240" w:after="0" w:line="360" w:lineRule="auto"/>
        <w:rPr>
          <w:rFonts w:eastAsia="宋体" w:cs="Arial"/>
          <w:color w:val="0000FF"/>
        </w:rPr>
      </w:pPr>
      <w:bookmarkStart w:id="12" w:name="_Toc392772836"/>
      <w:bookmarkStart w:id="13" w:name="_Toc395769285"/>
      <w:bookmarkStart w:id="14" w:name="_Toc395769646"/>
      <w:r w:rsidRPr="00CD343F">
        <w:rPr>
          <w:rFonts w:eastAsia="宋体" w:cs="Arial"/>
        </w:rPr>
        <w:lastRenderedPageBreak/>
        <w:t>3. The Instruction of DIP Switch</w:t>
      </w:r>
      <w:bookmarkEnd w:id="12"/>
      <w:bookmarkEnd w:id="13"/>
      <w:bookmarkEnd w:id="14"/>
    </w:p>
    <w:p w:rsidR="00B622E5" w:rsidRPr="00CD343F" w:rsidRDefault="00B622E5" w:rsidP="00B622E5">
      <w:pPr>
        <w:spacing w:line="360" w:lineRule="auto"/>
        <w:jc w:val="center"/>
        <w:rPr>
          <w:rFonts w:ascii="Arial" w:hAnsi="Arial" w:cs="Arial"/>
          <w:color w:val="0000FF"/>
          <w:szCs w:val="21"/>
        </w:rPr>
      </w:pPr>
      <w:r>
        <w:rPr>
          <w:rFonts w:ascii="Arial" w:hAnsi="Arial" w:cs="Arial"/>
          <w:noProof/>
          <w:color w:val="0000FF"/>
          <w:szCs w:val="21"/>
        </w:rPr>
        <w:drawing>
          <wp:inline distT="0" distB="0" distL="0" distR="0">
            <wp:extent cx="4305300" cy="2819400"/>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srcRect/>
                    <a:stretch>
                      <a:fillRect/>
                    </a:stretch>
                  </pic:blipFill>
                  <pic:spPr bwMode="auto">
                    <a:xfrm>
                      <a:off x="0" y="0"/>
                      <a:ext cx="4305300" cy="2819400"/>
                    </a:xfrm>
                    <a:prstGeom prst="rect">
                      <a:avLst/>
                    </a:prstGeom>
                    <a:noFill/>
                    <a:ln w="9525">
                      <a:noFill/>
                      <a:miter lim="800000"/>
                      <a:headEnd/>
                      <a:tailEnd/>
                    </a:ln>
                  </pic:spPr>
                </pic:pic>
              </a:graphicData>
            </a:graphic>
          </wp:inline>
        </w:drawing>
      </w:r>
    </w:p>
    <w:p w:rsidR="00B622E5" w:rsidRPr="00CD343F" w:rsidRDefault="00B622E5" w:rsidP="00B622E5">
      <w:pPr>
        <w:spacing w:line="360" w:lineRule="auto"/>
        <w:rPr>
          <w:rFonts w:ascii="Arial" w:hAnsi="Arial" w:cs="Arial"/>
          <w:szCs w:val="21"/>
        </w:rPr>
      </w:pPr>
      <w:r w:rsidRPr="00CD343F">
        <w:rPr>
          <w:rFonts w:ascii="Arial" w:hAnsi="Arial" w:cs="Arial"/>
          <w:szCs w:val="21"/>
        </w:rPr>
        <w:t xml:space="preserve">Units Mainboard DIP Switch </w:t>
      </w:r>
      <w:r w:rsidRPr="00CD343F">
        <w:rPr>
          <w:rFonts w:ascii="Arial" w:hAnsi="Arial" w:cs="Arial"/>
          <w:kern w:val="0"/>
          <w:szCs w:val="21"/>
        </w:rPr>
        <w:t>Diagram</w:t>
      </w:r>
    </w:p>
    <w:p w:rsidR="00B622E5" w:rsidRPr="00CD343F" w:rsidRDefault="00B622E5" w:rsidP="00B622E5">
      <w:pPr>
        <w:pStyle w:val="3"/>
        <w:spacing w:before="240" w:after="0" w:line="360" w:lineRule="auto"/>
        <w:rPr>
          <w:rFonts w:ascii="Arial" w:hAnsi="Arial" w:cs="Arial"/>
          <w:sz w:val="28"/>
        </w:rPr>
      </w:pPr>
      <w:bookmarkStart w:id="15" w:name="_Toc392772837"/>
      <w:bookmarkStart w:id="16" w:name="_Toc395769286"/>
      <w:bookmarkStart w:id="17" w:name="_Toc395769647"/>
      <w:r w:rsidRPr="00CD343F">
        <w:rPr>
          <w:rFonts w:ascii="Arial" w:hAnsi="Arial" w:cs="Arial"/>
          <w:sz w:val="28"/>
        </w:rPr>
        <w:t>3.1 Address Code</w:t>
      </w:r>
      <w:bookmarkEnd w:id="15"/>
      <w:bookmarkEnd w:id="16"/>
      <w:bookmarkEnd w:id="17"/>
    </w:p>
    <w:p w:rsidR="00B622E5" w:rsidRDefault="00B622E5" w:rsidP="00B622E5">
      <w:pPr>
        <w:spacing w:line="360" w:lineRule="exact"/>
        <w:ind w:leftChars="57" w:left="120" w:firstLineChars="200" w:firstLine="420"/>
        <w:rPr>
          <w:rFonts w:ascii="Arial" w:hAnsi="Arial" w:cs="Arial" w:hint="eastAsia"/>
          <w:szCs w:val="21"/>
        </w:rPr>
      </w:pPr>
      <w:r w:rsidRPr="00CD343F">
        <w:rPr>
          <w:rFonts w:ascii="Arial" w:hAnsi="Arial" w:cs="Arial"/>
          <w:szCs w:val="21"/>
        </w:rPr>
        <w:t>Four modules can be combined to run integratedly by 2-bit setting address of DIP switch on SA</w:t>
      </w:r>
      <w:smartTag w:uri="urn:schemas-microsoft-com:office:smarttags" w:element="chmetcnv">
        <w:smartTagPr>
          <w:attr w:name="UnitName" w:val="in"/>
          <w:attr w:name="SourceValue" w:val="1"/>
          <w:attr w:name="HasSpace" w:val="True"/>
          <w:attr w:name="Negative" w:val="False"/>
          <w:attr w:name="NumberType" w:val="1"/>
          <w:attr w:name="TCSC" w:val="0"/>
        </w:smartTagPr>
        <w:r w:rsidRPr="00CD343F">
          <w:rPr>
            <w:rFonts w:ascii="Arial" w:hAnsi="Arial" w:cs="Arial"/>
            <w:szCs w:val="21"/>
          </w:rPr>
          <w:t>1 in</w:t>
        </w:r>
      </w:smartTag>
      <w:r w:rsidRPr="00CD343F">
        <w:rPr>
          <w:rFonts w:ascii="Arial" w:hAnsi="Arial" w:cs="Arial"/>
          <w:szCs w:val="21"/>
        </w:rPr>
        <w:t xml:space="preserve"> mainboard of each module. Code is valid before energization and its change is invalid after energization. Coding method is as follows: </w:t>
      </w:r>
    </w:p>
    <w:p w:rsidR="00B622E5" w:rsidRPr="00CD343F" w:rsidRDefault="00B622E5" w:rsidP="00B622E5">
      <w:pPr>
        <w:spacing w:line="360" w:lineRule="exact"/>
        <w:ind w:leftChars="57" w:left="120" w:firstLineChars="200" w:firstLine="420"/>
        <w:rPr>
          <w:rFonts w:ascii="Arial" w:hAnsi="Arial" w:cs="Arial" w:hint="eastAsia"/>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7"/>
        <w:gridCol w:w="2527"/>
        <w:gridCol w:w="3155"/>
      </w:tblGrid>
      <w:tr w:rsidR="00B622E5" w:rsidRPr="00CD343F" w:rsidTr="00B66B83">
        <w:trPr>
          <w:jc w:val="center"/>
        </w:trPr>
        <w:tc>
          <w:tcPr>
            <w:tcW w:w="0" w:type="auto"/>
            <w:gridSpan w:val="2"/>
            <w:vAlign w:val="center"/>
          </w:tcPr>
          <w:p w:rsidR="00B622E5" w:rsidRPr="00CD343F" w:rsidRDefault="00B622E5" w:rsidP="00B66B83">
            <w:pPr>
              <w:jc w:val="center"/>
              <w:rPr>
                <w:rFonts w:ascii="Arial" w:hAnsi="Arial" w:cs="Arial"/>
                <w:szCs w:val="21"/>
              </w:rPr>
            </w:pPr>
            <w:r w:rsidRPr="00CD343F">
              <w:rPr>
                <w:rFonts w:ascii="Arial" w:hAnsi="Arial" w:cs="Arial"/>
                <w:szCs w:val="21"/>
              </w:rPr>
              <w:t>SA1 Address DIP switch</w:t>
            </w:r>
          </w:p>
        </w:tc>
        <w:tc>
          <w:tcPr>
            <w:tcW w:w="0" w:type="auto"/>
            <w:vMerge w:val="restart"/>
            <w:vAlign w:val="center"/>
          </w:tcPr>
          <w:p w:rsidR="00B622E5" w:rsidRPr="00CD343F" w:rsidRDefault="00B622E5" w:rsidP="00B66B83">
            <w:pPr>
              <w:jc w:val="center"/>
              <w:rPr>
                <w:rFonts w:ascii="Arial" w:hAnsi="Arial" w:cs="Arial"/>
                <w:szCs w:val="21"/>
              </w:rPr>
            </w:pPr>
            <w:r w:rsidRPr="00CD343F">
              <w:rPr>
                <w:rFonts w:ascii="Arial" w:hAnsi="Arial" w:cs="Arial"/>
                <w:szCs w:val="21"/>
              </w:rPr>
              <w:t>Address Code</w:t>
            </w:r>
          </w:p>
        </w:tc>
      </w:tr>
      <w:tr w:rsidR="00B622E5" w:rsidRPr="00CD343F" w:rsidTr="00B66B83">
        <w:trPr>
          <w:trHeight w:val="279"/>
          <w:jc w:val="center"/>
        </w:trPr>
        <w:tc>
          <w:tcPr>
            <w:tcW w:w="0" w:type="auto"/>
            <w:vAlign w:val="center"/>
          </w:tcPr>
          <w:p w:rsidR="00B622E5" w:rsidRPr="00CD343F" w:rsidRDefault="00B622E5" w:rsidP="00B66B83">
            <w:pPr>
              <w:jc w:val="center"/>
              <w:rPr>
                <w:rFonts w:ascii="Arial" w:hAnsi="Arial" w:cs="Arial"/>
                <w:szCs w:val="21"/>
              </w:rPr>
            </w:pPr>
            <w:r w:rsidRPr="00CD343F">
              <w:rPr>
                <w:rFonts w:ascii="Arial" w:hAnsi="Arial" w:cs="Arial"/>
                <w:szCs w:val="21"/>
              </w:rPr>
              <w:t>2</w:t>
            </w:r>
          </w:p>
        </w:tc>
        <w:tc>
          <w:tcPr>
            <w:tcW w:w="0" w:type="auto"/>
            <w:vAlign w:val="center"/>
          </w:tcPr>
          <w:p w:rsidR="00B622E5" w:rsidRPr="00CD343F" w:rsidRDefault="00B622E5" w:rsidP="00B66B83">
            <w:pPr>
              <w:jc w:val="center"/>
              <w:rPr>
                <w:rFonts w:ascii="Arial" w:hAnsi="Arial" w:cs="Arial"/>
                <w:szCs w:val="21"/>
              </w:rPr>
            </w:pPr>
            <w:r w:rsidRPr="00CD343F">
              <w:rPr>
                <w:rFonts w:ascii="Arial" w:hAnsi="Arial" w:cs="Arial"/>
                <w:szCs w:val="21"/>
              </w:rPr>
              <w:t>1</w:t>
            </w:r>
          </w:p>
        </w:tc>
        <w:tc>
          <w:tcPr>
            <w:tcW w:w="0" w:type="auto"/>
            <w:vMerge/>
            <w:vAlign w:val="center"/>
          </w:tcPr>
          <w:p w:rsidR="00B622E5" w:rsidRPr="00CD343F" w:rsidRDefault="00B622E5" w:rsidP="00B66B83">
            <w:pPr>
              <w:jc w:val="center"/>
              <w:rPr>
                <w:rFonts w:ascii="Arial" w:hAnsi="Arial" w:cs="Arial"/>
                <w:szCs w:val="21"/>
              </w:rPr>
            </w:pPr>
          </w:p>
        </w:tc>
      </w:tr>
      <w:tr w:rsidR="00B622E5" w:rsidRPr="00CD343F" w:rsidTr="00B66B83">
        <w:trPr>
          <w:trHeight w:val="213"/>
          <w:jc w:val="center"/>
        </w:trPr>
        <w:tc>
          <w:tcPr>
            <w:tcW w:w="0" w:type="auto"/>
            <w:vAlign w:val="center"/>
          </w:tcPr>
          <w:p w:rsidR="00B622E5" w:rsidRPr="00CD343F" w:rsidRDefault="00B622E5" w:rsidP="00B66B83">
            <w:pPr>
              <w:jc w:val="center"/>
              <w:rPr>
                <w:rFonts w:ascii="Arial" w:hAnsi="Arial" w:cs="Arial"/>
                <w:szCs w:val="21"/>
              </w:rPr>
            </w:pPr>
            <w:r w:rsidRPr="00CD343F">
              <w:rPr>
                <w:rFonts w:ascii="Arial" w:hAnsi="Arial" w:cs="Arial"/>
                <w:szCs w:val="21"/>
              </w:rPr>
              <w:t>0</w:t>
            </w:r>
          </w:p>
        </w:tc>
        <w:tc>
          <w:tcPr>
            <w:tcW w:w="0" w:type="auto"/>
            <w:vAlign w:val="center"/>
          </w:tcPr>
          <w:p w:rsidR="00B622E5" w:rsidRPr="00CD343F" w:rsidRDefault="00B622E5" w:rsidP="00B66B83">
            <w:pPr>
              <w:jc w:val="center"/>
              <w:rPr>
                <w:rFonts w:ascii="Arial" w:hAnsi="Arial" w:cs="Arial"/>
                <w:szCs w:val="21"/>
              </w:rPr>
            </w:pPr>
            <w:r w:rsidRPr="00CD343F">
              <w:rPr>
                <w:rFonts w:ascii="Arial" w:hAnsi="Arial" w:cs="Arial"/>
                <w:szCs w:val="21"/>
              </w:rPr>
              <w:t>0</w:t>
            </w:r>
          </w:p>
        </w:tc>
        <w:tc>
          <w:tcPr>
            <w:tcW w:w="0" w:type="auto"/>
            <w:vAlign w:val="center"/>
          </w:tcPr>
          <w:p w:rsidR="00B622E5" w:rsidRPr="00CD343F" w:rsidRDefault="00B622E5" w:rsidP="00B66B83">
            <w:pPr>
              <w:jc w:val="center"/>
              <w:rPr>
                <w:rFonts w:ascii="Arial" w:hAnsi="Arial" w:cs="Arial"/>
                <w:szCs w:val="21"/>
              </w:rPr>
            </w:pPr>
            <w:r w:rsidRPr="00CD343F">
              <w:rPr>
                <w:rFonts w:ascii="Arial" w:hAnsi="Arial" w:cs="Arial"/>
                <w:szCs w:val="21"/>
              </w:rPr>
              <w:t>1#</w:t>
            </w:r>
          </w:p>
        </w:tc>
      </w:tr>
      <w:tr w:rsidR="00B622E5" w:rsidRPr="00CD343F" w:rsidTr="00B66B83">
        <w:trPr>
          <w:jc w:val="center"/>
        </w:trPr>
        <w:tc>
          <w:tcPr>
            <w:tcW w:w="0" w:type="auto"/>
            <w:vAlign w:val="center"/>
          </w:tcPr>
          <w:p w:rsidR="00B622E5" w:rsidRPr="00CD343F" w:rsidRDefault="00B622E5" w:rsidP="00B66B83">
            <w:pPr>
              <w:jc w:val="center"/>
              <w:rPr>
                <w:rFonts w:ascii="Arial" w:hAnsi="Arial" w:cs="Arial"/>
                <w:szCs w:val="21"/>
              </w:rPr>
            </w:pPr>
            <w:r w:rsidRPr="00CD343F">
              <w:rPr>
                <w:rFonts w:ascii="Arial" w:hAnsi="Arial" w:cs="Arial"/>
                <w:szCs w:val="21"/>
              </w:rPr>
              <w:t>0</w:t>
            </w:r>
          </w:p>
        </w:tc>
        <w:tc>
          <w:tcPr>
            <w:tcW w:w="0" w:type="auto"/>
            <w:vAlign w:val="center"/>
          </w:tcPr>
          <w:p w:rsidR="00B622E5" w:rsidRPr="00CD343F" w:rsidRDefault="00B622E5" w:rsidP="00B66B83">
            <w:pPr>
              <w:jc w:val="center"/>
              <w:rPr>
                <w:rFonts w:ascii="Arial" w:hAnsi="Arial" w:cs="Arial"/>
                <w:szCs w:val="21"/>
              </w:rPr>
            </w:pPr>
            <w:r w:rsidRPr="00CD343F">
              <w:rPr>
                <w:rFonts w:ascii="Arial" w:hAnsi="Arial" w:cs="Arial"/>
                <w:szCs w:val="21"/>
              </w:rPr>
              <w:t>1</w:t>
            </w:r>
          </w:p>
        </w:tc>
        <w:tc>
          <w:tcPr>
            <w:tcW w:w="0" w:type="auto"/>
            <w:vAlign w:val="center"/>
          </w:tcPr>
          <w:p w:rsidR="00B622E5" w:rsidRPr="00CD343F" w:rsidRDefault="00B622E5" w:rsidP="00B66B83">
            <w:pPr>
              <w:jc w:val="center"/>
              <w:rPr>
                <w:rFonts w:ascii="Arial" w:hAnsi="Arial" w:cs="Arial"/>
                <w:szCs w:val="21"/>
              </w:rPr>
            </w:pPr>
            <w:r w:rsidRPr="00CD343F">
              <w:rPr>
                <w:rFonts w:ascii="Arial" w:hAnsi="Arial" w:cs="Arial"/>
                <w:szCs w:val="21"/>
              </w:rPr>
              <w:t>2#</w:t>
            </w:r>
          </w:p>
        </w:tc>
      </w:tr>
      <w:tr w:rsidR="00B622E5" w:rsidRPr="00CD343F" w:rsidTr="00B66B83">
        <w:trPr>
          <w:jc w:val="center"/>
        </w:trPr>
        <w:tc>
          <w:tcPr>
            <w:tcW w:w="0" w:type="auto"/>
            <w:vAlign w:val="center"/>
          </w:tcPr>
          <w:p w:rsidR="00B622E5" w:rsidRPr="00CD343F" w:rsidRDefault="00B622E5" w:rsidP="00B66B83">
            <w:pPr>
              <w:jc w:val="center"/>
              <w:rPr>
                <w:rFonts w:ascii="Arial" w:hAnsi="Arial" w:cs="Arial"/>
                <w:szCs w:val="21"/>
              </w:rPr>
            </w:pPr>
            <w:r w:rsidRPr="00CD343F">
              <w:rPr>
                <w:rFonts w:ascii="Arial" w:hAnsi="Arial" w:cs="Arial"/>
                <w:szCs w:val="21"/>
              </w:rPr>
              <w:t>1</w:t>
            </w:r>
          </w:p>
        </w:tc>
        <w:tc>
          <w:tcPr>
            <w:tcW w:w="0" w:type="auto"/>
            <w:vAlign w:val="center"/>
          </w:tcPr>
          <w:p w:rsidR="00B622E5" w:rsidRPr="00CD343F" w:rsidRDefault="00B622E5" w:rsidP="00B66B83">
            <w:pPr>
              <w:jc w:val="center"/>
              <w:rPr>
                <w:rFonts w:ascii="Arial" w:hAnsi="Arial" w:cs="Arial"/>
                <w:szCs w:val="21"/>
              </w:rPr>
            </w:pPr>
            <w:r w:rsidRPr="00CD343F">
              <w:rPr>
                <w:rFonts w:ascii="Arial" w:hAnsi="Arial" w:cs="Arial"/>
                <w:szCs w:val="21"/>
              </w:rPr>
              <w:t>0</w:t>
            </w:r>
          </w:p>
        </w:tc>
        <w:tc>
          <w:tcPr>
            <w:tcW w:w="0" w:type="auto"/>
            <w:vAlign w:val="center"/>
          </w:tcPr>
          <w:p w:rsidR="00B622E5" w:rsidRPr="00CD343F" w:rsidRDefault="00B622E5" w:rsidP="00B66B83">
            <w:pPr>
              <w:jc w:val="center"/>
              <w:rPr>
                <w:rFonts w:ascii="Arial" w:hAnsi="Arial" w:cs="Arial"/>
                <w:szCs w:val="21"/>
              </w:rPr>
            </w:pPr>
            <w:r w:rsidRPr="00CD343F">
              <w:rPr>
                <w:rFonts w:ascii="Arial" w:hAnsi="Arial" w:cs="Arial"/>
                <w:szCs w:val="21"/>
              </w:rPr>
              <w:t>3#</w:t>
            </w:r>
          </w:p>
        </w:tc>
      </w:tr>
      <w:tr w:rsidR="00B622E5" w:rsidRPr="00CD343F" w:rsidTr="00B66B83">
        <w:trPr>
          <w:jc w:val="center"/>
        </w:trPr>
        <w:tc>
          <w:tcPr>
            <w:tcW w:w="0" w:type="auto"/>
            <w:vAlign w:val="center"/>
          </w:tcPr>
          <w:p w:rsidR="00B622E5" w:rsidRPr="00CD343F" w:rsidRDefault="00B622E5" w:rsidP="00B66B83">
            <w:pPr>
              <w:jc w:val="center"/>
              <w:rPr>
                <w:rFonts w:ascii="Arial" w:hAnsi="Arial" w:cs="Arial"/>
                <w:szCs w:val="21"/>
              </w:rPr>
            </w:pPr>
            <w:r w:rsidRPr="00CD343F">
              <w:rPr>
                <w:rFonts w:ascii="Arial" w:hAnsi="Arial" w:cs="Arial"/>
                <w:szCs w:val="21"/>
              </w:rPr>
              <w:t>1</w:t>
            </w:r>
          </w:p>
        </w:tc>
        <w:tc>
          <w:tcPr>
            <w:tcW w:w="0" w:type="auto"/>
            <w:vAlign w:val="center"/>
          </w:tcPr>
          <w:p w:rsidR="00B622E5" w:rsidRPr="00CD343F" w:rsidRDefault="00B622E5" w:rsidP="00B66B83">
            <w:pPr>
              <w:jc w:val="center"/>
              <w:rPr>
                <w:rFonts w:ascii="Arial" w:hAnsi="Arial" w:cs="Arial"/>
                <w:szCs w:val="21"/>
              </w:rPr>
            </w:pPr>
            <w:r w:rsidRPr="00CD343F">
              <w:rPr>
                <w:rFonts w:ascii="Arial" w:hAnsi="Arial" w:cs="Arial"/>
                <w:szCs w:val="21"/>
              </w:rPr>
              <w:t>1</w:t>
            </w:r>
          </w:p>
        </w:tc>
        <w:tc>
          <w:tcPr>
            <w:tcW w:w="0" w:type="auto"/>
            <w:vAlign w:val="center"/>
          </w:tcPr>
          <w:p w:rsidR="00B622E5" w:rsidRPr="00CD343F" w:rsidRDefault="00B622E5" w:rsidP="00B66B83">
            <w:pPr>
              <w:jc w:val="center"/>
              <w:rPr>
                <w:rFonts w:ascii="Arial" w:hAnsi="Arial" w:cs="Arial"/>
                <w:szCs w:val="21"/>
              </w:rPr>
            </w:pPr>
            <w:r w:rsidRPr="00CD343F">
              <w:rPr>
                <w:rFonts w:ascii="Arial" w:hAnsi="Arial" w:cs="Arial"/>
                <w:szCs w:val="21"/>
              </w:rPr>
              <w:t>4#</w:t>
            </w:r>
          </w:p>
        </w:tc>
      </w:tr>
      <w:tr w:rsidR="00B622E5" w:rsidRPr="00CD343F" w:rsidTr="00B66B83">
        <w:trPr>
          <w:jc w:val="center"/>
        </w:trPr>
        <w:tc>
          <w:tcPr>
            <w:tcW w:w="0" w:type="auto"/>
            <w:gridSpan w:val="3"/>
            <w:vAlign w:val="center"/>
          </w:tcPr>
          <w:p w:rsidR="00B622E5" w:rsidRPr="00CD343F" w:rsidRDefault="00B622E5" w:rsidP="00B66B83">
            <w:pPr>
              <w:jc w:val="center"/>
              <w:rPr>
                <w:rFonts w:ascii="Arial" w:hAnsi="Arial" w:cs="Arial"/>
                <w:szCs w:val="21"/>
              </w:rPr>
            </w:pPr>
            <w:r w:rsidRPr="00CD343F">
              <w:rPr>
                <w:rFonts w:ascii="Arial" w:hAnsi="Arial" w:cs="Arial"/>
                <w:szCs w:val="21"/>
              </w:rPr>
              <w:t xml:space="preserve">The DIP switch at the position ON represents </w:t>
            </w:r>
            <w:r w:rsidRPr="00CD343F">
              <w:rPr>
                <w:rFonts w:ascii="Arial" w:hAnsi="Arial" w:cs="Arial"/>
              </w:rPr>
              <w:t>“</w:t>
            </w:r>
            <w:smartTag w:uri="urn:schemas-microsoft-com:office:smarttags" w:element="chmetcnv">
              <w:smartTagPr>
                <w:attr w:name="TCSC" w:val="0"/>
                <w:attr w:name="NumberType" w:val="1"/>
                <w:attr w:name="Negative" w:val="False"/>
                <w:attr w:name="HasSpace" w:val="False"/>
                <w:attr w:name="SourceValue" w:val="0"/>
                <w:attr w:name="UnitName" w:val="”"/>
              </w:smartTagPr>
              <w:r w:rsidRPr="00CD343F">
                <w:rPr>
                  <w:rFonts w:ascii="Arial" w:hAnsi="Arial" w:cs="Arial"/>
                  <w:szCs w:val="21"/>
                </w:rPr>
                <w:t>0</w:t>
              </w:r>
              <w:r w:rsidRPr="00CD343F">
                <w:rPr>
                  <w:rFonts w:ascii="Arial" w:hAnsi="Arial" w:cs="Arial"/>
                </w:rPr>
                <w:t>”</w:t>
              </w:r>
            </w:smartTag>
            <w:r w:rsidRPr="00CD343F">
              <w:rPr>
                <w:rFonts w:ascii="Arial" w:hAnsi="Arial" w:cs="Arial"/>
                <w:szCs w:val="21"/>
              </w:rPr>
              <w:t xml:space="preserve"> and at digital terminal represents </w:t>
            </w:r>
            <w:r w:rsidRPr="00CD343F">
              <w:rPr>
                <w:rFonts w:ascii="Arial" w:hAnsi="Arial" w:cs="Arial"/>
              </w:rPr>
              <w:t>“</w:t>
            </w:r>
            <w:smartTag w:uri="urn:schemas-microsoft-com:office:smarttags" w:element="chmetcnv">
              <w:smartTagPr>
                <w:attr w:name="TCSC" w:val="0"/>
                <w:attr w:name="NumberType" w:val="1"/>
                <w:attr w:name="Negative" w:val="False"/>
                <w:attr w:name="HasSpace" w:val="False"/>
                <w:attr w:name="SourceValue" w:val="1"/>
                <w:attr w:name="UnitName" w:val="”"/>
              </w:smartTagPr>
              <w:r w:rsidRPr="00CD343F">
                <w:rPr>
                  <w:rFonts w:ascii="Arial" w:hAnsi="Arial" w:cs="Arial"/>
                  <w:szCs w:val="21"/>
                </w:rPr>
                <w:t>1</w:t>
              </w:r>
              <w:r w:rsidRPr="00CD343F">
                <w:rPr>
                  <w:rFonts w:ascii="Arial" w:hAnsi="Arial" w:cs="Arial"/>
                </w:rPr>
                <w:t>”</w:t>
              </w:r>
            </w:smartTag>
            <w:r w:rsidRPr="00CD343F">
              <w:rPr>
                <w:rFonts w:ascii="Arial" w:hAnsi="Arial" w:cs="Arial"/>
              </w:rPr>
              <w:t>.</w:t>
            </w:r>
          </w:p>
        </w:tc>
      </w:tr>
    </w:tbl>
    <w:p w:rsidR="00B622E5" w:rsidRPr="00CD343F" w:rsidRDefault="00B622E5" w:rsidP="00B622E5">
      <w:pPr>
        <w:pStyle w:val="3"/>
        <w:spacing w:before="240" w:after="0" w:line="360" w:lineRule="auto"/>
        <w:rPr>
          <w:rFonts w:ascii="Arial" w:hAnsi="Arial" w:cs="Arial"/>
          <w:sz w:val="28"/>
        </w:rPr>
      </w:pPr>
      <w:bookmarkStart w:id="18" w:name="_Toc392772838"/>
      <w:bookmarkStart w:id="19" w:name="_Toc395769287"/>
      <w:bookmarkStart w:id="20" w:name="_Toc395769648"/>
      <w:r w:rsidRPr="00CD343F">
        <w:rPr>
          <w:rFonts w:ascii="Arial" w:hAnsi="Arial" w:cs="Arial"/>
          <w:sz w:val="28"/>
        </w:rPr>
        <w:t>3.2 Capacity Code</w:t>
      </w:r>
      <w:bookmarkEnd w:id="18"/>
      <w:bookmarkEnd w:id="19"/>
      <w:bookmarkEnd w:id="20"/>
    </w:p>
    <w:p w:rsidR="00B622E5" w:rsidRPr="00CD343F" w:rsidRDefault="00B622E5" w:rsidP="00B622E5">
      <w:pPr>
        <w:spacing w:line="360" w:lineRule="exact"/>
        <w:ind w:leftChars="57" w:left="120" w:firstLineChars="200" w:firstLine="420"/>
        <w:rPr>
          <w:rFonts w:ascii="Arial" w:hAnsi="Arial" w:cs="Arial"/>
          <w:szCs w:val="21"/>
        </w:rPr>
      </w:pPr>
      <w:r w:rsidRPr="00CD343F">
        <w:rPr>
          <w:rFonts w:ascii="Arial" w:hAnsi="Arial" w:cs="Arial"/>
          <w:szCs w:val="21"/>
        </w:rPr>
        <w:t>Capacity code of the unit is the 2-bit DIP switch on SA</w:t>
      </w:r>
      <w:smartTag w:uri="urn:schemas-microsoft-com:office:smarttags" w:element="chmetcnv">
        <w:smartTagPr>
          <w:attr w:name="TCSC" w:val="0"/>
          <w:attr w:name="NumberType" w:val="1"/>
          <w:attr w:name="Negative" w:val="False"/>
          <w:attr w:name="HasSpace" w:val="True"/>
          <w:attr w:name="SourceValue" w:val="2"/>
          <w:attr w:name="UnitName" w:val="in"/>
        </w:smartTagPr>
        <w:r w:rsidRPr="00CD343F">
          <w:rPr>
            <w:rFonts w:ascii="Arial" w:hAnsi="Arial" w:cs="Arial"/>
            <w:szCs w:val="21"/>
          </w:rPr>
          <w:t>2 in</w:t>
        </w:r>
      </w:smartTag>
      <w:r w:rsidRPr="00CD343F">
        <w:rPr>
          <w:rFonts w:ascii="Arial" w:hAnsi="Arial" w:cs="Arial"/>
          <w:szCs w:val="21"/>
        </w:rPr>
        <w:t xml:space="preserve"> the mainboard which has been set and fixed by the factory. Users and installation personnel cannot change it.</w:t>
      </w:r>
    </w:p>
    <w:p w:rsidR="00B622E5" w:rsidRDefault="00B622E5" w:rsidP="00B622E5">
      <w:pPr>
        <w:spacing w:line="360" w:lineRule="exact"/>
        <w:ind w:leftChars="57" w:left="120" w:firstLineChars="200" w:firstLine="420"/>
        <w:rPr>
          <w:rFonts w:ascii="Arial" w:hAnsi="Arial" w:cs="Arial"/>
        </w:rPr>
        <w:sectPr w:rsidR="00B622E5" w:rsidSect="008B0C40">
          <w:pgSz w:w="11906" w:h="16838"/>
          <w:pgMar w:top="1440" w:right="1298" w:bottom="1440" w:left="1797" w:header="851" w:footer="992" w:gutter="0"/>
          <w:cols w:space="425"/>
          <w:docGrid w:type="lines" w:linePitch="312"/>
        </w:sectPr>
      </w:pPr>
      <w:r w:rsidRPr="00CD343F">
        <w:rPr>
          <w:rFonts w:ascii="Arial" w:hAnsi="Arial" w:cs="Arial"/>
        </w:rPr>
        <w:t xml:space="preserve">Note: Address </w:t>
      </w:r>
      <w:r w:rsidRPr="00CD343F">
        <w:rPr>
          <w:rFonts w:ascii="Arial" w:hAnsi="Arial" w:cs="Arial"/>
          <w:szCs w:val="21"/>
        </w:rPr>
        <w:t>code</w:t>
      </w:r>
      <w:r w:rsidRPr="00CD343F">
        <w:rPr>
          <w:rFonts w:ascii="Arial" w:hAnsi="Arial" w:cs="Arial"/>
        </w:rPr>
        <w:t xml:space="preserve"> and Capacity </w:t>
      </w:r>
      <w:r w:rsidRPr="00CD343F">
        <w:rPr>
          <w:rFonts w:ascii="Arial" w:hAnsi="Arial" w:cs="Arial"/>
          <w:szCs w:val="21"/>
        </w:rPr>
        <w:t>code</w:t>
      </w:r>
      <w:r w:rsidRPr="00CD343F">
        <w:rPr>
          <w:rFonts w:ascii="Arial" w:hAnsi="Arial" w:cs="Arial"/>
        </w:rPr>
        <w:t xml:space="preserve"> are valid before energization and the change is invalid after energization.</w:t>
      </w:r>
    </w:p>
    <w:p w:rsidR="00B622E5" w:rsidRPr="00CD343F" w:rsidRDefault="00B622E5" w:rsidP="00B622E5">
      <w:pPr>
        <w:pStyle w:val="2"/>
        <w:spacing w:before="240" w:after="0" w:line="360" w:lineRule="auto"/>
        <w:rPr>
          <w:rFonts w:eastAsia="宋体" w:cs="Arial"/>
        </w:rPr>
      </w:pPr>
      <w:bookmarkStart w:id="21" w:name="_Toc392772839"/>
      <w:bookmarkStart w:id="22" w:name="_Toc395769288"/>
      <w:bookmarkStart w:id="23" w:name="_Toc395769649"/>
      <w:r w:rsidRPr="00CD343F">
        <w:rPr>
          <w:rFonts w:eastAsia="宋体" w:cs="Arial"/>
        </w:rPr>
        <w:lastRenderedPageBreak/>
        <w:t>4. Remote Monitoring</w:t>
      </w:r>
      <w:bookmarkEnd w:id="21"/>
      <w:bookmarkEnd w:id="22"/>
      <w:bookmarkEnd w:id="23"/>
    </w:p>
    <w:p w:rsidR="00B622E5" w:rsidRPr="00CD343F" w:rsidRDefault="00B622E5" w:rsidP="00B622E5">
      <w:pPr>
        <w:spacing w:line="360" w:lineRule="exact"/>
        <w:ind w:firstLineChars="200" w:firstLine="420"/>
        <w:rPr>
          <w:rFonts w:ascii="Arial" w:hAnsi="Arial" w:cs="Arial"/>
          <w:bCs/>
        </w:rPr>
      </w:pPr>
      <w:r w:rsidRPr="00CD343F">
        <w:rPr>
          <w:rFonts w:ascii="Arial" w:hAnsi="Arial" w:cs="Arial"/>
          <w:bCs/>
        </w:rPr>
        <w:t>Combined parameter characteristic of Air Conditioner and adopted MODBUS communication protocol, this software is designed to provide simple operation interface to view the running status of every unit in real time and set related parameter in long distance with monitoring PC.</w:t>
      </w:r>
    </w:p>
    <w:p w:rsidR="00B622E5" w:rsidRPr="00CD343F" w:rsidRDefault="00B622E5" w:rsidP="00B622E5">
      <w:pPr>
        <w:spacing w:line="360" w:lineRule="atLeast"/>
        <w:ind w:firstLineChars="200" w:firstLine="420"/>
        <w:rPr>
          <w:rFonts w:ascii="Arial" w:hAnsi="Arial" w:cs="Arial"/>
          <w:bCs/>
        </w:rPr>
      </w:pPr>
      <w:r>
        <w:rPr>
          <w:rFonts w:ascii="Arial" w:hAnsi="Arial" w:cs="Arial"/>
          <w:bCs/>
          <w:noProof/>
          <w:szCs w:val="21"/>
        </w:rPr>
        <w:drawing>
          <wp:anchor distT="0" distB="0" distL="114300" distR="114300" simplePos="0" relativeHeight="251661312" behindDoc="0" locked="0" layoutInCell="1" allowOverlap="1">
            <wp:simplePos x="0" y="0"/>
            <wp:positionH relativeFrom="column">
              <wp:posOffset>114300</wp:posOffset>
            </wp:positionH>
            <wp:positionV relativeFrom="paragraph">
              <wp:posOffset>175260</wp:posOffset>
            </wp:positionV>
            <wp:extent cx="361950" cy="304800"/>
            <wp:effectExtent l="19050" t="0" r="0" b="0"/>
            <wp:wrapNone/>
            <wp:docPr id="86" name="图片 3" descr="警告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警告标识"/>
                    <pic:cNvPicPr>
                      <a:picLocks noChangeAspect="1" noChangeArrowheads="1"/>
                    </pic:cNvPicPr>
                  </pic:nvPicPr>
                  <pic:blipFill>
                    <a:blip r:embed="rId34" cstate="print"/>
                    <a:srcRect l="37419" t="25476" r="36064" b="28627"/>
                    <a:stretch>
                      <a:fillRect/>
                    </a:stretch>
                  </pic:blipFill>
                  <pic:spPr bwMode="auto">
                    <a:xfrm>
                      <a:off x="0" y="0"/>
                      <a:ext cx="361950" cy="304800"/>
                    </a:xfrm>
                    <a:prstGeom prst="rect">
                      <a:avLst/>
                    </a:prstGeom>
                    <a:noFill/>
                    <a:ln w="9525">
                      <a:noFill/>
                      <a:miter lim="800000"/>
                      <a:headEnd/>
                      <a:tailEnd/>
                    </a:ln>
                  </pic:spPr>
                </pic:pic>
              </a:graphicData>
            </a:graphic>
          </wp:anchor>
        </w:drawing>
      </w:r>
    </w:p>
    <w:p w:rsidR="00B622E5" w:rsidRPr="00CD343F" w:rsidRDefault="00B622E5" w:rsidP="00B622E5">
      <w:pPr>
        <w:spacing w:line="360" w:lineRule="exact"/>
        <w:ind w:firstLineChars="400" w:firstLine="840"/>
        <w:rPr>
          <w:rFonts w:ascii="Arial" w:hAnsi="Arial" w:cs="Arial"/>
        </w:rPr>
      </w:pPr>
      <w:r w:rsidRPr="00CD343F">
        <w:rPr>
          <w:rFonts w:ascii="Arial" w:hAnsi="Arial" w:cs="Arial"/>
        </w:rPr>
        <w:t>Note: the remote monitoring accessories are not contained in the standard product; the user should select the accessories according to the requirement.</w:t>
      </w:r>
    </w:p>
    <w:p w:rsidR="00B622E5" w:rsidRPr="00CD343F" w:rsidRDefault="00B622E5" w:rsidP="00B622E5">
      <w:pPr>
        <w:pStyle w:val="3"/>
        <w:spacing w:before="240" w:after="0" w:line="360" w:lineRule="auto"/>
        <w:rPr>
          <w:rFonts w:ascii="Arial" w:hAnsi="Arial" w:cs="Arial"/>
          <w:sz w:val="28"/>
        </w:rPr>
      </w:pPr>
      <w:bookmarkStart w:id="24" w:name="_Toc392772840"/>
      <w:bookmarkStart w:id="25" w:name="_Toc395769289"/>
      <w:bookmarkStart w:id="26" w:name="_Toc395769650"/>
      <w:r w:rsidRPr="00CD343F">
        <w:rPr>
          <w:rFonts w:ascii="Arial" w:hAnsi="Arial" w:cs="Arial"/>
          <w:sz w:val="28"/>
        </w:rPr>
        <w:t>4.1 Installation</w:t>
      </w:r>
      <w:bookmarkEnd w:id="24"/>
      <w:bookmarkEnd w:id="25"/>
      <w:bookmarkEnd w:id="26"/>
    </w:p>
    <w:p w:rsidR="00B622E5" w:rsidRPr="00CD343F" w:rsidRDefault="00B622E5" w:rsidP="00B622E5">
      <w:pPr>
        <w:pStyle w:val="4"/>
        <w:spacing w:before="120" w:after="0" w:line="360" w:lineRule="auto"/>
        <w:rPr>
          <w:rFonts w:eastAsia="宋体" w:cs="Arial"/>
          <w:sz w:val="24"/>
        </w:rPr>
      </w:pPr>
      <w:smartTag w:uri="urn:schemas-microsoft-com:office:smarttags" w:element="chsdate">
        <w:smartTagPr>
          <w:attr w:name="IsROCDate" w:val="False"/>
          <w:attr w:name="IsLunarDate" w:val="False"/>
          <w:attr w:name="Day" w:val="30"/>
          <w:attr w:name="Month" w:val="12"/>
          <w:attr w:name="Year" w:val="1899"/>
        </w:smartTagPr>
        <w:r w:rsidRPr="00CD343F">
          <w:rPr>
            <w:rFonts w:eastAsia="宋体" w:cs="Arial"/>
            <w:sz w:val="24"/>
          </w:rPr>
          <w:t>4.1.1</w:t>
        </w:r>
      </w:smartTag>
      <w:r w:rsidRPr="00CD343F">
        <w:rPr>
          <w:rFonts w:eastAsia="宋体" w:cs="Arial"/>
          <w:sz w:val="24"/>
        </w:rPr>
        <w:t xml:space="preserve"> System requirements for</w:t>
      </w:r>
      <w:bookmarkStart w:id="27" w:name="OLE_LINK2"/>
      <w:r w:rsidRPr="00CD343F">
        <w:rPr>
          <w:rFonts w:eastAsia="宋体" w:cs="Arial"/>
          <w:sz w:val="24"/>
        </w:rPr>
        <w:t xml:space="preserve"> Gree AC Eudemon 2009</w:t>
      </w:r>
      <w:bookmarkEnd w:id="27"/>
    </w:p>
    <w:p w:rsidR="00B622E5" w:rsidRPr="00CD343F" w:rsidRDefault="00B622E5" w:rsidP="00B622E5">
      <w:pPr>
        <w:widowControl/>
        <w:spacing w:line="360" w:lineRule="exact"/>
        <w:ind w:left="525" w:right="15" w:hangingChars="250" w:hanging="525"/>
        <w:rPr>
          <w:rFonts w:ascii="Arial" w:hAnsi="Arial" w:cs="Arial"/>
          <w:color w:val="000000"/>
          <w:kern w:val="0"/>
          <w:szCs w:val="21"/>
        </w:rPr>
      </w:pPr>
      <w:r w:rsidRPr="00CD343F">
        <w:rPr>
          <w:rFonts w:ascii="宋体" w:hAnsi="宋体" w:cs="宋体" w:hint="eastAsia"/>
          <w:bCs/>
        </w:rPr>
        <w:t>※</w:t>
      </w:r>
      <w:r w:rsidRPr="00CD343F">
        <w:rPr>
          <w:rFonts w:ascii="Arial" w:hAnsi="Arial" w:cs="Arial"/>
          <w:bCs/>
        </w:rPr>
        <w:t xml:space="preserve">   </w:t>
      </w:r>
      <w:r w:rsidRPr="00CD343F">
        <w:rPr>
          <w:rFonts w:ascii="Arial" w:hAnsi="Arial" w:cs="Arial"/>
          <w:color w:val="000000"/>
          <w:kern w:val="0"/>
          <w:szCs w:val="21"/>
        </w:rPr>
        <w:t>Internet Requirements</w:t>
      </w:r>
      <w:r w:rsidRPr="00CD343F">
        <w:rPr>
          <w:rFonts w:ascii="Arial" w:hAnsi="Arial" w:cs="Arial"/>
          <w:bCs/>
          <w:szCs w:val="21"/>
        </w:rPr>
        <w:t>：</w:t>
      </w:r>
      <w:r w:rsidRPr="00CD343F">
        <w:rPr>
          <w:rFonts w:ascii="Arial" w:hAnsi="Arial" w:cs="Arial"/>
          <w:color w:val="000000"/>
          <w:kern w:val="0"/>
          <w:szCs w:val="21"/>
        </w:rPr>
        <w:t>Microsoft Internet Explorer 6.0 SP1 or later (prerequisite for .NET Framework)</w:t>
      </w:r>
    </w:p>
    <w:p w:rsidR="00B622E5" w:rsidRPr="00CD343F" w:rsidRDefault="00B622E5" w:rsidP="00B622E5">
      <w:pPr>
        <w:widowControl/>
        <w:spacing w:line="360" w:lineRule="exact"/>
        <w:ind w:left="15" w:right="15"/>
        <w:rPr>
          <w:rFonts w:ascii="Arial" w:hAnsi="Arial" w:cs="Arial"/>
          <w:color w:val="000000"/>
          <w:kern w:val="0"/>
          <w:szCs w:val="21"/>
        </w:rPr>
      </w:pPr>
      <w:r w:rsidRPr="00CD343F">
        <w:rPr>
          <w:rFonts w:ascii="宋体" w:hAnsi="宋体" w:cs="宋体" w:hint="eastAsia"/>
          <w:bCs/>
          <w:szCs w:val="21"/>
        </w:rPr>
        <w:t>※</w:t>
      </w:r>
      <w:r w:rsidRPr="00CD343F">
        <w:rPr>
          <w:rFonts w:ascii="Arial" w:hAnsi="Arial" w:cs="Arial"/>
          <w:bCs/>
          <w:szCs w:val="21"/>
        </w:rPr>
        <w:t xml:space="preserve">   </w:t>
      </w:r>
      <w:r w:rsidRPr="00CD343F">
        <w:rPr>
          <w:rFonts w:ascii="Arial" w:hAnsi="Arial" w:cs="Arial"/>
          <w:color w:val="000000"/>
          <w:kern w:val="0"/>
          <w:szCs w:val="21"/>
        </w:rPr>
        <w:t>RAM</w:t>
      </w:r>
      <w:r w:rsidRPr="00CD343F">
        <w:rPr>
          <w:rFonts w:ascii="Arial" w:hAnsi="Arial" w:cs="Arial"/>
          <w:bCs/>
          <w:szCs w:val="21"/>
        </w:rPr>
        <w:t>：</w:t>
      </w:r>
      <w:r w:rsidRPr="00CD343F">
        <w:rPr>
          <w:rFonts w:ascii="Arial" w:hAnsi="Arial" w:cs="Arial"/>
          <w:color w:val="000000"/>
          <w:kern w:val="0"/>
          <w:szCs w:val="21"/>
        </w:rPr>
        <w:t>Minimum</w:t>
      </w:r>
      <w:r w:rsidRPr="00CD343F">
        <w:rPr>
          <w:rFonts w:ascii="Arial" w:hAnsi="Arial" w:cs="Arial"/>
          <w:color w:val="000000"/>
          <w:kern w:val="0"/>
          <w:szCs w:val="21"/>
        </w:rPr>
        <w:t>：</w:t>
      </w:r>
      <w:r w:rsidRPr="00CD343F">
        <w:rPr>
          <w:rFonts w:ascii="Arial" w:hAnsi="Arial" w:cs="Arial"/>
          <w:color w:val="000000"/>
          <w:kern w:val="0"/>
          <w:szCs w:val="21"/>
        </w:rPr>
        <w:t xml:space="preserve"> 1 GB.   Recommended: 2 GB or higher.</w:t>
      </w:r>
    </w:p>
    <w:p w:rsidR="00B622E5" w:rsidRPr="00CD343F" w:rsidRDefault="00B622E5" w:rsidP="00B622E5">
      <w:pPr>
        <w:widowControl/>
        <w:spacing w:line="360" w:lineRule="exact"/>
        <w:ind w:left="15" w:right="15"/>
        <w:rPr>
          <w:rFonts w:ascii="Arial" w:hAnsi="Arial" w:cs="Arial"/>
          <w:color w:val="000000"/>
          <w:kern w:val="0"/>
          <w:szCs w:val="21"/>
        </w:rPr>
      </w:pPr>
      <w:r w:rsidRPr="00CD343F">
        <w:rPr>
          <w:rFonts w:ascii="宋体" w:hAnsi="宋体" w:cs="宋体" w:hint="eastAsia"/>
          <w:bCs/>
          <w:szCs w:val="21"/>
        </w:rPr>
        <w:t>※</w:t>
      </w:r>
      <w:r w:rsidRPr="00CD343F">
        <w:rPr>
          <w:rFonts w:ascii="Arial" w:hAnsi="Arial" w:cs="Arial"/>
          <w:bCs/>
          <w:szCs w:val="21"/>
        </w:rPr>
        <w:t xml:space="preserve">   </w:t>
      </w:r>
      <w:r w:rsidRPr="00CD343F">
        <w:rPr>
          <w:rFonts w:ascii="Arial" w:hAnsi="Arial" w:cs="Arial"/>
          <w:color w:val="000000"/>
          <w:kern w:val="0"/>
          <w:szCs w:val="21"/>
        </w:rPr>
        <w:t>Hard Disk space</w:t>
      </w:r>
      <w:r w:rsidRPr="00CD343F">
        <w:rPr>
          <w:rFonts w:ascii="Arial" w:hAnsi="Arial" w:cs="Arial"/>
          <w:bCs/>
          <w:szCs w:val="21"/>
        </w:rPr>
        <w:t>：</w:t>
      </w:r>
      <w:r w:rsidRPr="00CD343F">
        <w:rPr>
          <w:rFonts w:ascii="Arial" w:hAnsi="Arial" w:cs="Arial"/>
          <w:bCs/>
          <w:szCs w:val="21"/>
        </w:rPr>
        <w:t xml:space="preserve"> </w:t>
      </w:r>
      <w:smartTag w:uri="urn:schemas-microsoft-com:office:smarttags" w:element="chmetcnv">
        <w:smartTagPr>
          <w:attr w:name="TCSC" w:val="0"/>
          <w:attr w:name="NumberType" w:val="1"/>
          <w:attr w:name="Negative" w:val="False"/>
          <w:attr w:name="HasSpace" w:val="False"/>
          <w:attr w:name="SourceValue" w:val="10"/>
          <w:attr w:name="UnitName" w:val="g"/>
          <w:attr w:name="tabIndex" w:val="0"/>
          <w:attr w:name="style" w:val="BACKGROUND-POSITION: left bottom; BACKGROUND-IMAGE: url(res://ietag.dll/#34/#1001); BACKGROUND-REPEAT: repeat-x"/>
        </w:smartTagPr>
        <w:r w:rsidRPr="00CD343F">
          <w:rPr>
            <w:rFonts w:ascii="Arial" w:hAnsi="Arial" w:cs="Arial"/>
            <w:color w:val="000000"/>
            <w:kern w:val="0"/>
            <w:szCs w:val="21"/>
          </w:rPr>
          <w:t xml:space="preserve">10 </w:t>
        </w:r>
      </w:smartTag>
      <w:r w:rsidRPr="00CD343F">
        <w:rPr>
          <w:rFonts w:ascii="Arial" w:hAnsi="Arial" w:cs="Arial"/>
          <w:color w:val="000000"/>
          <w:kern w:val="0"/>
          <w:szCs w:val="21"/>
        </w:rPr>
        <w:t>GB free space</w:t>
      </w:r>
    </w:p>
    <w:p w:rsidR="00B622E5" w:rsidRPr="00CD343F" w:rsidRDefault="00B622E5" w:rsidP="00B622E5">
      <w:pPr>
        <w:widowControl/>
        <w:spacing w:line="360" w:lineRule="exact"/>
        <w:ind w:left="15" w:right="15"/>
        <w:rPr>
          <w:rFonts w:ascii="Arial" w:hAnsi="Arial" w:cs="Arial"/>
          <w:color w:val="000000"/>
          <w:kern w:val="0"/>
          <w:szCs w:val="21"/>
        </w:rPr>
      </w:pPr>
      <w:r w:rsidRPr="00CD343F">
        <w:rPr>
          <w:rFonts w:ascii="宋体" w:hAnsi="宋体" w:cs="宋体" w:hint="eastAsia"/>
          <w:bCs/>
          <w:szCs w:val="21"/>
        </w:rPr>
        <w:t>※</w:t>
      </w:r>
      <w:r w:rsidRPr="00CD343F">
        <w:rPr>
          <w:rFonts w:ascii="Arial" w:hAnsi="Arial" w:cs="Arial"/>
          <w:bCs/>
          <w:szCs w:val="21"/>
        </w:rPr>
        <w:t xml:space="preserve">   </w:t>
      </w:r>
      <w:r w:rsidRPr="00CD343F">
        <w:rPr>
          <w:rFonts w:ascii="Arial" w:hAnsi="Arial" w:cs="Arial"/>
          <w:color w:val="000000"/>
          <w:kern w:val="0"/>
          <w:szCs w:val="21"/>
        </w:rPr>
        <w:t>Processor</w:t>
      </w:r>
      <w:r w:rsidRPr="00CD343F">
        <w:rPr>
          <w:rFonts w:ascii="Arial" w:hAnsi="Arial" w:cs="Arial"/>
          <w:bCs/>
          <w:szCs w:val="21"/>
        </w:rPr>
        <w:t>：</w:t>
      </w:r>
      <w:r w:rsidRPr="00CD343F">
        <w:rPr>
          <w:rFonts w:ascii="Arial" w:hAnsi="Arial" w:cs="Arial"/>
          <w:color w:val="000000"/>
          <w:kern w:val="0"/>
          <w:szCs w:val="21"/>
        </w:rPr>
        <w:t>Core 2 or higher   Minimum: 1 GHz  Recommended:2 GHz or higher</w:t>
      </w:r>
    </w:p>
    <w:p w:rsidR="00B622E5" w:rsidRPr="00CD343F" w:rsidRDefault="00B622E5" w:rsidP="00B622E5">
      <w:pPr>
        <w:widowControl/>
        <w:spacing w:line="360" w:lineRule="exact"/>
        <w:ind w:left="15" w:right="15"/>
        <w:rPr>
          <w:rFonts w:ascii="Arial" w:hAnsi="Arial" w:cs="Arial"/>
          <w:color w:val="000000"/>
          <w:kern w:val="0"/>
          <w:szCs w:val="21"/>
        </w:rPr>
      </w:pPr>
      <w:r w:rsidRPr="00CD343F">
        <w:rPr>
          <w:rFonts w:ascii="宋体" w:hAnsi="宋体" w:cs="宋体" w:hint="eastAsia"/>
          <w:bCs/>
          <w:szCs w:val="21"/>
        </w:rPr>
        <w:t>※</w:t>
      </w:r>
      <w:r w:rsidRPr="00CD343F">
        <w:rPr>
          <w:rFonts w:ascii="Arial" w:hAnsi="Arial" w:cs="Arial"/>
          <w:bCs/>
          <w:szCs w:val="21"/>
        </w:rPr>
        <w:t xml:space="preserve">   </w:t>
      </w:r>
      <w:r w:rsidRPr="00CD343F">
        <w:rPr>
          <w:rFonts w:ascii="Arial" w:hAnsi="Arial" w:cs="Arial"/>
          <w:color w:val="000000"/>
          <w:kern w:val="0"/>
          <w:szCs w:val="21"/>
        </w:rPr>
        <w:t xml:space="preserve">Operating System </w:t>
      </w:r>
      <w:r w:rsidRPr="00CD343F">
        <w:rPr>
          <w:rFonts w:ascii="Arial" w:hAnsi="Arial" w:cs="Arial"/>
          <w:bCs/>
          <w:szCs w:val="21"/>
        </w:rPr>
        <w:t>：</w:t>
      </w:r>
      <w:r w:rsidRPr="00CD343F">
        <w:rPr>
          <w:rFonts w:ascii="Arial" w:hAnsi="Arial" w:cs="Arial"/>
          <w:bCs/>
          <w:szCs w:val="21"/>
        </w:rPr>
        <w:t>Windows Server 2003 SP2</w:t>
      </w:r>
    </w:p>
    <w:p w:rsidR="00B622E5" w:rsidRPr="00CD343F" w:rsidRDefault="00B622E5" w:rsidP="00B622E5">
      <w:pPr>
        <w:spacing w:line="360" w:lineRule="exact"/>
        <w:ind w:firstLineChars="1150" w:firstLine="2415"/>
        <w:rPr>
          <w:rFonts w:ascii="Arial" w:hAnsi="Arial" w:cs="Arial"/>
          <w:bCs/>
          <w:szCs w:val="21"/>
        </w:rPr>
      </w:pPr>
      <w:r w:rsidRPr="00CD343F">
        <w:rPr>
          <w:rFonts w:ascii="Arial" w:hAnsi="Arial" w:cs="Arial"/>
          <w:bCs/>
          <w:szCs w:val="21"/>
        </w:rPr>
        <w:t xml:space="preserve">Windows Server 2003 </w:t>
      </w:r>
      <w:smartTag w:uri="urn:schemas-microsoft-com:office:smarttags" w:element="place">
        <w:smartTag w:uri="urn:schemas-microsoft-com:office:smarttags" w:element="City">
          <w:r w:rsidRPr="00CD343F">
            <w:rPr>
              <w:rFonts w:ascii="Arial" w:hAnsi="Arial" w:cs="Arial"/>
              <w:bCs/>
              <w:szCs w:val="21"/>
            </w:rPr>
            <w:t>Enterprise</w:t>
          </w:r>
        </w:smartTag>
      </w:smartTag>
      <w:r w:rsidRPr="00CD343F">
        <w:rPr>
          <w:rFonts w:ascii="Arial" w:hAnsi="Arial" w:cs="Arial"/>
          <w:bCs/>
          <w:szCs w:val="21"/>
        </w:rPr>
        <w:t xml:space="preserve"> Edition SP2</w:t>
      </w:r>
    </w:p>
    <w:p w:rsidR="00B622E5" w:rsidRPr="00CD343F" w:rsidRDefault="00B622E5" w:rsidP="00B622E5">
      <w:pPr>
        <w:spacing w:line="360" w:lineRule="exact"/>
        <w:ind w:firstLineChars="1150" w:firstLine="2415"/>
        <w:rPr>
          <w:rFonts w:ascii="Arial" w:hAnsi="Arial" w:cs="Arial"/>
          <w:bCs/>
          <w:szCs w:val="21"/>
        </w:rPr>
      </w:pPr>
      <w:r w:rsidRPr="00CD343F">
        <w:rPr>
          <w:rFonts w:ascii="Arial" w:hAnsi="Arial" w:cs="Arial"/>
          <w:bCs/>
          <w:szCs w:val="21"/>
        </w:rPr>
        <w:t>Windows XP Professional SP2</w:t>
      </w:r>
    </w:p>
    <w:p w:rsidR="00B622E5" w:rsidRPr="00CD343F" w:rsidRDefault="00B622E5" w:rsidP="00B622E5">
      <w:pPr>
        <w:spacing w:line="360" w:lineRule="exact"/>
        <w:ind w:firstLineChars="1150" w:firstLine="2415"/>
        <w:rPr>
          <w:rFonts w:ascii="Arial" w:hAnsi="Arial" w:cs="Arial"/>
          <w:bCs/>
          <w:szCs w:val="21"/>
        </w:rPr>
      </w:pPr>
      <w:r w:rsidRPr="00CD343F">
        <w:rPr>
          <w:rFonts w:ascii="Arial" w:hAnsi="Arial" w:cs="Arial"/>
          <w:bCs/>
          <w:szCs w:val="21"/>
        </w:rPr>
        <w:t xml:space="preserve">Windows </w:t>
      </w:r>
      <w:smartTag w:uri="urn:schemas-microsoft-com:office:smarttags" w:element="place">
        <w:r w:rsidRPr="00CD343F">
          <w:rPr>
            <w:rFonts w:ascii="Arial" w:hAnsi="Arial" w:cs="Arial"/>
            <w:bCs/>
            <w:szCs w:val="21"/>
          </w:rPr>
          <w:t>Vista</w:t>
        </w:r>
      </w:smartTag>
      <w:r w:rsidRPr="00CD343F">
        <w:rPr>
          <w:rFonts w:ascii="Arial" w:hAnsi="Arial" w:cs="Arial"/>
          <w:bCs/>
          <w:szCs w:val="21"/>
        </w:rPr>
        <w:t xml:space="preserve"> Business</w:t>
      </w:r>
    </w:p>
    <w:p w:rsidR="00B622E5" w:rsidRPr="00CD343F" w:rsidRDefault="00B622E5" w:rsidP="00B622E5">
      <w:pPr>
        <w:spacing w:line="360" w:lineRule="exact"/>
        <w:ind w:firstLineChars="1150" w:firstLine="2415"/>
        <w:rPr>
          <w:rFonts w:ascii="Arial" w:hAnsi="Arial" w:cs="Arial"/>
          <w:bCs/>
          <w:szCs w:val="21"/>
        </w:rPr>
      </w:pPr>
      <w:r w:rsidRPr="00CD343F">
        <w:rPr>
          <w:rFonts w:ascii="Arial" w:hAnsi="Arial" w:cs="Arial"/>
          <w:bCs/>
          <w:szCs w:val="21"/>
        </w:rPr>
        <w:t xml:space="preserve">Windows Vista </w:t>
      </w:r>
      <w:smartTag w:uri="urn:schemas-microsoft-com:office:smarttags" w:element="place">
        <w:smartTag w:uri="urn:schemas-microsoft-com:office:smarttags" w:element="City">
          <w:r w:rsidRPr="00CD343F">
            <w:rPr>
              <w:rFonts w:ascii="Arial" w:hAnsi="Arial" w:cs="Arial"/>
              <w:bCs/>
              <w:szCs w:val="21"/>
            </w:rPr>
            <w:t>Enterprise</w:t>
          </w:r>
        </w:smartTag>
      </w:smartTag>
    </w:p>
    <w:p w:rsidR="00B622E5" w:rsidRPr="00CD343F" w:rsidRDefault="00B622E5" w:rsidP="00B622E5">
      <w:pPr>
        <w:spacing w:line="360" w:lineRule="exact"/>
        <w:ind w:firstLineChars="1150" w:firstLine="2415"/>
        <w:rPr>
          <w:rFonts w:ascii="Arial" w:hAnsi="Arial" w:cs="Arial"/>
          <w:bCs/>
          <w:szCs w:val="21"/>
        </w:rPr>
      </w:pPr>
      <w:r w:rsidRPr="00CD343F">
        <w:rPr>
          <w:rFonts w:ascii="Arial" w:hAnsi="Arial" w:cs="Arial"/>
          <w:bCs/>
          <w:szCs w:val="21"/>
        </w:rPr>
        <w:t xml:space="preserve">Windows </w:t>
      </w:r>
      <w:smartTag w:uri="urn:schemas-microsoft-com:office:smarttags" w:element="place">
        <w:r w:rsidRPr="00CD343F">
          <w:rPr>
            <w:rFonts w:ascii="Arial" w:hAnsi="Arial" w:cs="Arial"/>
            <w:bCs/>
            <w:szCs w:val="21"/>
          </w:rPr>
          <w:t>Vista</w:t>
        </w:r>
      </w:smartTag>
      <w:r w:rsidRPr="00CD343F">
        <w:rPr>
          <w:rFonts w:ascii="Arial" w:hAnsi="Arial" w:cs="Arial"/>
          <w:bCs/>
          <w:szCs w:val="21"/>
        </w:rPr>
        <w:t xml:space="preserve"> Ultimate</w:t>
      </w:r>
    </w:p>
    <w:p w:rsidR="00B622E5" w:rsidRPr="00CD343F" w:rsidRDefault="00B622E5" w:rsidP="00B622E5">
      <w:pPr>
        <w:spacing w:line="360" w:lineRule="exact"/>
        <w:ind w:firstLineChars="1150" w:firstLine="2415"/>
        <w:rPr>
          <w:rFonts w:ascii="Arial" w:hAnsi="Arial" w:cs="Arial"/>
          <w:bCs/>
          <w:szCs w:val="21"/>
        </w:rPr>
      </w:pPr>
      <w:r w:rsidRPr="00CD343F">
        <w:rPr>
          <w:rFonts w:ascii="Arial" w:hAnsi="Arial" w:cs="Arial"/>
          <w:bCs/>
          <w:szCs w:val="21"/>
        </w:rPr>
        <w:t>Windows 7</w:t>
      </w:r>
    </w:p>
    <w:p w:rsidR="00B622E5" w:rsidRPr="00CD343F" w:rsidRDefault="00B622E5" w:rsidP="00B622E5">
      <w:pPr>
        <w:pStyle w:val="4"/>
        <w:spacing w:before="120" w:after="0" w:line="360" w:lineRule="auto"/>
        <w:rPr>
          <w:rFonts w:eastAsia="宋体" w:cs="Arial"/>
          <w:sz w:val="24"/>
        </w:rPr>
      </w:pPr>
      <w:smartTag w:uri="urn:schemas-microsoft-com:office:smarttags" w:element="chsdate">
        <w:smartTagPr>
          <w:attr w:name="IsROCDate" w:val="False"/>
          <w:attr w:name="IsLunarDate" w:val="False"/>
          <w:attr w:name="Day" w:val="30"/>
          <w:attr w:name="Month" w:val="12"/>
          <w:attr w:name="Year" w:val="1899"/>
        </w:smartTagPr>
        <w:r w:rsidRPr="00CD343F">
          <w:rPr>
            <w:rFonts w:eastAsia="宋体" w:cs="Arial"/>
            <w:sz w:val="24"/>
          </w:rPr>
          <w:t>4.1.2</w:t>
        </w:r>
      </w:smartTag>
      <w:r w:rsidRPr="00CD343F">
        <w:rPr>
          <w:rFonts w:eastAsia="宋体" w:cs="Arial"/>
          <w:sz w:val="24"/>
        </w:rPr>
        <w:t xml:space="preserve"> Installation, operation and uninstall</w:t>
      </w:r>
    </w:p>
    <w:p w:rsidR="00B622E5" w:rsidRPr="00CD343F" w:rsidRDefault="00B622E5" w:rsidP="00B622E5">
      <w:pPr>
        <w:spacing w:line="360" w:lineRule="exact"/>
        <w:rPr>
          <w:rFonts w:ascii="Arial" w:hAnsi="Arial" w:cs="Arial"/>
          <w:b/>
          <w:color w:val="000000"/>
          <w:kern w:val="0"/>
          <w:sz w:val="24"/>
        </w:rPr>
      </w:pPr>
      <w:r w:rsidRPr="00CD343F">
        <w:rPr>
          <w:rFonts w:ascii="Arial" w:hAnsi="Arial" w:cs="Arial"/>
          <w:b/>
          <w:bCs/>
        </w:rPr>
        <w:t xml:space="preserve"> </w:t>
      </w:r>
      <w:r w:rsidRPr="00CD343F">
        <w:rPr>
          <w:rFonts w:ascii="Arial" w:hAnsi="Arial" w:cs="Arial"/>
          <w:b/>
          <w:bCs/>
          <w:sz w:val="24"/>
        </w:rPr>
        <w:t xml:space="preserve"> </w:t>
      </w:r>
      <w:r w:rsidRPr="00CD343F">
        <w:rPr>
          <w:rFonts w:ascii="Arial" w:hAnsi="Arial" w:cs="Arial"/>
        </w:rPr>
        <w:t xml:space="preserve">● </w:t>
      </w:r>
      <w:r w:rsidRPr="00CD343F">
        <w:rPr>
          <w:rFonts w:ascii="Arial" w:hAnsi="Arial" w:cs="Arial"/>
          <w:b/>
          <w:color w:val="000000"/>
          <w:kern w:val="0"/>
          <w:szCs w:val="21"/>
        </w:rPr>
        <w:t>Install</w:t>
      </w:r>
    </w:p>
    <w:p w:rsidR="00B622E5" w:rsidRPr="00CD343F" w:rsidRDefault="00B622E5" w:rsidP="00B622E5">
      <w:pPr>
        <w:widowControl/>
        <w:snapToGrid w:val="0"/>
        <w:spacing w:line="360" w:lineRule="exact"/>
        <w:ind w:firstLineChars="200" w:firstLine="420"/>
        <w:textAlignment w:val="top"/>
        <w:rPr>
          <w:rFonts w:ascii="Arial" w:hAnsi="Arial" w:cs="Arial"/>
          <w:color w:val="000000"/>
          <w:kern w:val="0"/>
          <w:szCs w:val="21"/>
        </w:rPr>
      </w:pPr>
      <w:r w:rsidRPr="00CD343F">
        <w:rPr>
          <w:rFonts w:ascii="Arial" w:hAnsi="Arial" w:cs="Arial"/>
          <w:color w:val="000000"/>
          <w:kern w:val="0"/>
          <w:szCs w:val="21"/>
        </w:rPr>
        <w:t xml:space="preserve">If you are installing Gree AC Eudemon 2009, you must run Setup as an administrator, put the CD in CD-ROM, run the autorun.exe. </w:t>
      </w:r>
    </w:p>
    <w:p w:rsidR="00B622E5" w:rsidRPr="00CD343F" w:rsidRDefault="00B622E5" w:rsidP="00B622E5">
      <w:pPr>
        <w:widowControl/>
        <w:snapToGrid w:val="0"/>
        <w:ind w:left="360"/>
        <w:jc w:val="center"/>
        <w:textAlignment w:val="top"/>
        <w:rPr>
          <w:rFonts w:ascii="Arial" w:hAnsi="Arial" w:cs="Arial"/>
          <w:color w:val="000000"/>
          <w:kern w:val="0"/>
          <w:sz w:val="16"/>
          <w:szCs w:val="16"/>
        </w:rPr>
      </w:pPr>
      <w:r>
        <w:rPr>
          <w:rFonts w:ascii="Arial" w:hAnsi="Arial" w:cs="Arial"/>
          <w:noProof/>
          <w:color w:val="000000"/>
          <w:kern w:val="0"/>
          <w:sz w:val="16"/>
          <w:szCs w:val="16"/>
        </w:rPr>
        <w:lastRenderedPageBreak/>
        <w:drawing>
          <wp:inline distT="0" distB="0" distL="0" distR="0">
            <wp:extent cx="4076700" cy="2190750"/>
            <wp:effectExtent l="1905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srcRect/>
                    <a:stretch>
                      <a:fillRect/>
                    </a:stretch>
                  </pic:blipFill>
                  <pic:spPr bwMode="auto">
                    <a:xfrm>
                      <a:off x="0" y="0"/>
                      <a:ext cx="4076700" cy="2190750"/>
                    </a:xfrm>
                    <a:prstGeom prst="rect">
                      <a:avLst/>
                    </a:prstGeom>
                    <a:noFill/>
                    <a:ln w="9525">
                      <a:noFill/>
                      <a:miter lim="800000"/>
                      <a:headEnd/>
                      <a:tailEnd/>
                    </a:ln>
                  </pic:spPr>
                </pic:pic>
              </a:graphicData>
            </a:graphic>
          </wp:inline>
        </w:drawing>
      </w:r>
    </w:p>
    <w:p w:rsidR="00B622E5" w:rsidRPr="00CD343F" w:rsidRDefault="00B622E5" w:rsidP="00B622E5">
      <w:pPr>
        <w:widowControl/>
        <w:snapToGrid w:val="0"/>
        <w:ind w:leftChars="171" w:left="359"/>
        <w:textAlignment w:val="top"/>
        <w:rPr>
          <w:rFonts w:ascii="Arial" w:hAnsi="Arial" w:cs="Arial"/>
          <w:b/>
          <w:color w:val="000000"/>
          <w:kern w:val="0"/>
          <w:sz w:val="16"/>
          <w:szCs w:val="16"/>
        </w:rPr>
      </w:pPr>
    </w:p>
    <w:p w:rsidR="00B622E5" w:rsidRPr="00CD343F" w:rsidRDefault="00B622E5" w:rsidP="00B622E5">
      <w:pPr>
        <w:widowControl/>
        <w:snapToGrid w:val="0"/>
        <w:spacing w:line="360" w:lineRule="exact"/>
        <w:ind w:leftChars="171" w:left="359"/>
        <w:textAlignment w:val="top"/>
        <w:rPr>
          <w:rFonts w:ascii="Arial" w:hAnsi="Arial" w:cs="Arial"/>
          <w:color w:val="000000"/>
          <w:kern w:val="0"/>
          <w:szCs w:val="21"/>
        </w:rPr>
      </w:pPr>
      <w:r w:rsidRPr="00CD343F">
        <w:rPr>
          <w:rFonts w:ascii="Arial" w:hAnsi="Arial" w:cs="Arial"/>
          <w:color w:val="000000"/>
          <w:kern w:val="0"/>
          <w:szCs w:val="21"/>
        </w:rPr>
        <w:t>Perform the folling steps in order:</w:t>
      </w:r>
    </w:p>
    <w:p w:rsidR="00B622E5" w:rsidRPr="00CD343F" w:rsidRDefault="00B622E5" w:rsidP="00B622E5">
      <w:pPr>
        <w:widowControl/>
        <w:snapToGrid w:val="0"/>
        <w:spacing w:line="360" w:lineRule="exact"/>
        <w:ind w:firstLineChars="193" w:firstLine="405"/>
        <w:textAlignment w:val="top"/>
        <w:rPr>
          <w:rFonts w:ascii="Arial" w:hAnsi="Arial" w:cs="Arial"/>
          <w:color w:val="000000"/>
          <w:kern w:val="0"/>
          <w:szCs w:val="21"/>
        </w:rPr>
      </w:pPr>
      <w:r w:rsidRPr="00CD343F">
        <w:rPr>
          <w:rFonts w:ascii="Arial" w:hAnsi="Arial" w:cs="Arial"/>
          <w:color w:val="000000"/>
          <w:kern w:val="0"/>
          <w:szCs w:val="21"/>
        </w:rPr>
        <w:t>1.  Install Microsoft SQL Server 2005 Express Edition</w:t>
      </w:r>
    </w:p>
    <w:p w:rsidR="00B622E5" w:rsidRPr="00CD343F" w:rsidRDefault="00B622E5" w:rsidP="00B622E5">
      <w:pPr>
        <w:widowControl/>
        <w:snapToGrid w:val="0"/>
        <w:spacing w:line="360" w:lineRule="exact"/>
        <w:ind w:firstLineChars="194" w:firstLine="407"/>
        <w:textAlignment w:val="top"/>
        <w:rPr>
          <w:rFonts w:ascii="Arial" w:hAnsi="Arial" w:cs="Arial"/>
          <w:color w:val="000000"/>
          <w:kern w:val="0"/>
          <w:szCs w:val="21"/>
        </w:rPr>
      </w:pPr>
      <w:r w:rsidRPr="00CD343F">
        <w:rPr>
          <w:rFonts w:ascii="Arial" w:hAnsi="Arial" w:cs="Arial"/>
          <w:color w:val="000000"/>
          <w:kern w:val="0"/>
          <w:szCs w:val="21"/>
        </w:rPr>
        <w:t>2.  Install Microsoft SQL Server 2005 SSMSEE</w:t>
      </w:r>
    </w:p>
    <w:p w:rsidR="00B622E5" w:rsidRPr="00CD343F" w:rsidRDefault="00B622E5" w:rsidP="00B622E5">
      <w:pPr>
        <w:widowControl/>
        <w:snapToGrid w:val="0"/>
        <w:spacing w:line="360" w:lineRule="exact"/>
        <w:ind w:firstLineChars="194" w:firstLine="407"/>
        <w:textAlignment w:val="top"/>
        <w:rPr>
          <w:rFonts w:ascii="Arial" w:hAnsi="Arial" w:cs="Arial"/>
          <w:color w:val="000000"/>
          <w:kern w:val="0"/>
          <w:szCs w:val="21"/>
        </w:rPr>
      </w:pPr>
      <w:r w:rsidRPr="00CD343F">
        <w:rPr>
          <w:rFonts w:ascii="Arial" w:hAnsi="Arial" w:cs="Arial"/>
          <w:color w:val="000000"/>
          <w:kern w:val="0"/>
          <w:szCs w:val="21"/>
        </w:rPr>
        <w:t>3.  Install Vcredist_x86</w:t>
      </w:r>
    </w:p>
    <w:p w:rsidR="00B622E5" w:rsidRPr="00CD343F" w:rsidRDefault="00B622E5" w:rsidP="00B622E5">
      <w:pPr>
        <w:widowControl/>
        <w:snapToGrid w:val="0"/>
        <w:spacing w:line="360" w:lineRule="exact"/>
        <w:ind w:firstLineChars="194" w:firstLine="407"/>
        <w:textAlignment w:val="top"/>
        <w:rPr>
          <w:rFonts w:ascii="Arial" w:hAnsi="Arial" w:cs="Arial"/>
          <w:color w:val="000000"/>
          <w:kern w:val="0"/>
          <w:szCs w:val="21"/>
        </w:rPr>
      </w:pPr>
      <w:r w:rsidRPr="00CD343F">
        <w:rPr>
          <w:rFonts w:ascii="Arial" w:hAnsi="Arial" w:cs="Arial"/>
          <w:color w:val="000000"/>
          <w:kern w:val="0"/>
          <w:szCs w:val="21"/>
        </w:rPr>
        <w:t>4.  Install Gree AC Eudemon 2009</w:t>
      </w:r>
    </w:p>
    <w:p w:rsidR="00B622E5" w:rsidRPr="00CD343F" w:rsidRDefault="00B622E5" w:rsidP="00B622E5">
      <w:pPr>
        <w:spacing w:line="360" w:lineRule="exact"/>
        <w:ind w:firstLineChars="200" w:firstLine="420"/>
        <w:rPr>
          <w:rFonts w:ascii="Arial" w:hAnsi="Arial" w:cs="Arial"/>
          <w:bCs/>
        </w:rPr>
      </w:pPr>
      <w:r w:rsidRPr="00CD343F">
        <w:rPr>
          <w:rFonts w:ascii="Arial" w:hAnsi="Arial" w:cs="Arial"/>
          <w:bCs/>
        </w:rPr>
        <w:t>Click “help” for installation flow.</w:t>
      </w:r>
    </w:p>
    <w:p w:rsidR="00B622E5" w:rsidRPr="00CD343F" w:rsidRDefault="00B622E5" w:rsidP="00B622E5">
      <w:pPr>
        <w:spacing w:line="360" w:lineRule="atLeast"/>
        <w:rPr>
          <w:rFonts w:ascii="Arial" w:hAnsi="Arial" w:cs="Arial"/>
          <w:b/>
          <w:bCs/>
        </w:rPr>
      </w:pPr>
      <w:r w:rsidRPr="00CD343F">
        <w:rPr>
          <w:rFonts w:ascii="Arial" w:hAnsi="Arial" w:cs="Arial"/>
        </w:rPr>
        <w:t>●</w:t>
      </w:r>
      <w:r w:rsidRPr="00CD343F">
        <w:rPr>
          <w:rFonts w:ascii="Arial" w:hAnsi="Arial" w:cs="Arial"/>
          <w:b/>
          <w:bCs/>
          <w:szCs w:val="21"/>
        </w:rPr>
        <w:t xml:space="preserve"> Run</w:t>
      </w:r>
    </w:p>
    <w:p w:rsidR="00B622E5" w:rsidRPr="00CD343F" w:rsidRDefault="00B622E5" w:rsidP="00B622E5">
      <w:pPr>
        <w:spacing w:line="360" w:lineRule="exact"/>
        <w:ind w:firstLineChars="200" w:firstLine="420"/>
        <w:rPr>
          <w:rFonts w:ascii="Arial" w:hAnsi="Arial" w:cs="Arial"/>
          <w:bCs/>
        </w:rPr>
      </w:pPr>
      <w:r w:rsidRPr="00CD343F">
        <w:rPr>
          <w:rFonts w:ascii="Arial" w:hAnsi="Arial" w:cs="Arial"/>
          <w:szCs w:val="21"/>
        </w:rPr>
        <w:t xml:space="preserve">Click </w:t>
      </w:r>
      <w:r w:rsidRPr="00CD343F">
        <w:rPr>
          <w:rFonts w:ascii="Arial" w:hAnsi="Arial" w:cs="Arial"/>
          <w:bCs/>
        </w:rPr>
        <w:t xml:space="preserve">“start→program→GREE→ Gree AC Eudemon </w:t>
      </w:r>
      <w:smartTag w:uri="urn:schemas-microsoft-com:office:smarttags" w:element="chmetcnv">
        <w:smartTagPr>
          <w:attr w:name="TCSC" w:val="0"/>
          <w:attr w:name="NumberType" w:val="1"/>
          <w:attr w:name="Negative" w:val="False"/>
          <w:attr w:name="HasSpace" w:val="False"/>
          <w:attr w:name="SourceValue" w:val="2009"/>
          <w:attr w:name="UnitName" w:val="”"/>
        </w:smartTagPr>
        <w:r w:rsidRPr="00CD343F">
          <w:rPr>
            <w:rFonts w:ascii="Arial" w:hAnsi="Arial" w:cs="Arial"/>
            <w:bCs/>
          </w:rPr>
          <w:t>2009”</w:t>
        </w:r>
      </w:smartTag>
      <w:r w:rsidRPr="00CD343F">
        <w:rPr>
          <w:rFonts w:ascii="Arial" w:hAnsi="Arial" w:cs="Arial"/>
          <w:bCs/>
        </w:rPr>
        <w:t xml:space="preserve"> or double-click </w:t>
      </w:r>
      <w:r>
        <w:rPr>
          <w:rFonts w:ascii="Arial" w:hAnsi="Arial" w:cs="Arial"/>
          <w:bCs/>
          <w:noProof/>
        </w:rPr>
        <w:drawing>
          <wp:inline distT="0" distB="0" distL="0" distR="0">
            <wp:extent cx="295275" cy="276225"/>
            <wp:effectExtent l="1905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a:stretch>
                      <a:fillRect/>
                    </a:stretch>
                  </pic:blipFill>
                  <pic:spPr bwMode="auto">
                    <a:xfrm>
                      <a:off x="0" y="0"/>
                      <a:ext cx="295275" cy="276225"/>
                    </a:xfrm>
                    <a:prstGeom prst="rect">
                      <a:avLst/>
                    </a:prstGeom>
                    <a:noFill/>
                    <a:ln w="9525">
                      <a:noFill/>
                      <a:miter lim="800000"/>
                      <a:headEnd/>
                      <a:tailEnd/>
                    </a:ln>
                  </pic:spPr>
                </pic:pic>
              </a:graphicData>
            </a:graphic>
          </wp:inline>
        </w:drawing>
      </w:r>
      <w:r w:rsidRPr="00CD343F">
        <w:rPr>
          <w:rFonts w:ascii="Arial" w:hAnsi="Arial" w:cs="Arial"/>
          <w:bCs/>
        </w:rPr>
        <w:t xml:space="preserve"> on desktop to start this software, the interface is as following:</w:t>
      </w:r>
    </w:p>
    <w:p w:rsidR="00B622E5" w:rsidRPr="00CD343F" w:rsidRDefault="00B622E5" w:rsidP="00B622E5">
      <w:pPr>
        <w:spacing w:line="360" w:lineRule="atLeast"/>
        <w:rPr>
          <w:rFonts w:ascii="Arial" w:hAnsi="Arial" w:cs="Arial"/>
          <w:bCs/>
        </w:rPr>
      </w:pPr>
      <w:r>
        <w:rPr>
          <w:rFonts w:ascii="Arial" w:hAnsi="Arial" w:cs="Arial"/>
          <w:bCs/>
          <w:noProof/>
        </w:rPr>
        <w:drawing>
          <wp:inline distT="0" distB="0" distL="0" distR="0">
            <wp:extent cx="5267325" cy="3619500"/>
            <wp:effectExtent l="1905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srcRect/>
                    <a:stretch>
                      <a:fillRect/>
                    </a:stretch>
                  </pic:blipFill>
                  <pic:spPr bwMode="auto">
                    <a:xfrm>
                      <a:off x="0" y="0"/>
                      <a:ext cx="5267325" cy="3619500"/>
                    </a:xfrm>
                    <a:prstGeom prst="rect">
                      <a:avLst/>
                    </a:prstGeom>
                    <a:noFill/>
                    <a:ln w="9525">
                      <a:noFill/>
                      <a:miter lim="800000"/>
                      <a:headEnd/>
                      <a:tailEnd/>
                    </a:ln>
                  </pic:spPr>
                </pic:pic>
              </a:graphicData>
            </a:graphic>
          </wp:inline>
        </w:drawing>
      </w:r>
    </w:p>
    <w:p w:rsidR="00B622E5" w:rsidRPr="00CD343F" w:rsidRDefault="00B622E5" w:rsidP="00B622E5">
      <w:pPr>
        <w:spacing w:line="360" w:lineRule="atLeast"/>
        <w:rPr>
          <w:rFonts w:ascii="Arial" w:hAnsi="Arial" w:cs="Arial"/>
          <w:b/>
          <w:bCs/>
          <w:sz w:val="24"/>
        </w:rPr>
      </w:pPr>
      <w:r w:rsidRPr="00CD343F">
        <w:rPr>
          <w:rFonts w:ascii="Arial" w:hAnsi="Arial" w:cs="Arial"/>
        </w:rPr>
        <w:t>●</w:t>
      </w:r>
      <w:r w:rsidRPr="00CD343F">
        <w:rPr>
          <w:rFonts w:ascii="Arial" w:hAnsi="Arial" w:cs="Arial"/>
          <w:b/>
          <w:bCs/>
          <w:sz w:val="28"/>
          <w:szCs w:val="28"/>
        </w:rPr>
        <w:t xml:space="preserve"> </w:t>
      </w:r>
      <w:r w:rsidRPr="00CD343F">
        <w:rPr>
          <w:rFonts w:ascii="Arial" w:hAnsi="Arial" w:cs="Arial"/>
          <w:b/>
          <w:bCs/>
          <w:szCs w:val="21"/>
        </w:rPr>
        <w:t>Un</w:t>
      </w:r>
      <w:r w:rsidRPr="00CD343F">
        <w:rPr>
          <w:rFonts w:ascii="Arial" w:hAnsi="Arial" w:cs="Arial"/>
          <w:b/>
          <w:color w:val="000000"/>
          <w:kern w:val="0"/>
          <w:szCs w:val="21"/>
        </w:rPr>
        <w:t>install</w:t>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Double-click the system icon in Control Panel to uninstall this program.</w:t>
      </w:r>
    </w:p>
    <w:p w:rsidR="00B622E5" w:rsidRPr="00CD343F" w:rsidRDefault="00B622E5" w:rsidP="00B622E5">
      <w:pPr>
        <w:spacing w:line="360" w:lineRule="exact"/>
        <w:ind w:firstLineChars="200" w:firstLine="420"/>
        <w:rPr>
          <w:rFonts w:ascii="Arial" w:hAnsi="Arial" w:cs="Arial"/>
          <w:bCs/>
        </w:rPr>
      </w:pPr>
      <w:r w:rsidRPr="00CD343F">
        <w:rPr>
          <w:rFonts w:ascii="Arial" w:hAnsi="Arial" w:cs="Arial"/>
          <w:bCs/>
        </w:rPr>
        <w:t xml:space="preserve">Click </w:t>
      </w:r>
      <w:r>
        <w:rPr>
          <w:rFonts w:ascii="Arial" w:hAnsi="Arial" w:cs="Arial"/>
          <w:bCs/>
          <w:noProof/>
        </w:rPr>
        <w:drawing>
          <wp:inline distT="0" distB="0" distL="0" distR="0">
            <wp:extent cx="276225" cy="342900"/>
            <wp:effectExtent l="1905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srcRect/>
                    <a:stretch>
                      <a:fillRect/>
                    </a:stretch>
                  </pic:blipFill>
                  <pic:spPr bwMode="auto">
                    <a:xfrm>
                      <a:off x="0" y="0"/>
                      <a:ext cx="276225" cy="342900"/>
                    </a:xfrm>
                    <a:prstGeom prst="rect">
                      <a:avLst/>
                    </a:prstGeom>
                    <a:noFill/>
                    <a:ln w="9525">
                      <a:noFill/>
                      <a:miter lim="800000"/>
                      <a:headEnd/>
                      <a:tailEnd/>
                    </a:ln>
                  </pic:spPr>
                </pic:pic>
              </a:graphicData>
            </a:graphic>
          </wp:inline>
        </w:drawing>
      </w:r>
      <w:r w:rsidRPr="00CD343F">
        <w:rPr>
          <w:rFonts w:ascii="Arial" w:hAnsi="Arial" w:cs="Arial"/>
          <w:bCs/>
        </w:rPr>
        <w:t xml:space="preserve"> from “start→program→GREE→Gree AC Eudemon </w:t>
      </w:r>
      <w:smartTag w:uri="urn:schemas-microsoft-com:office:smarttags" w:element="chmetcnv">
        <w:smartTagPr>
          <w:attr w:name="TCSC" w:val="0"/>
          <w:attr w:name="NumberType" w:val="1"/>
          <w:attr w:name="Negative" w:val="False"/>
          <w:attr w:name="HasSpace" w:val="False"/>
          <w:attr w:name="SourceValue" w:val="2009"/>
          <w:attr w:name="UnitName" w:val="”"/>
        </w:smartTagPr>
        <w:r w:rsidRPr="00CD343F">
          <w:rPr>
            <w:rFonts w:ascii="Arial" w:hAnsi="Arial" w:cs="Arial"/>
            <w:bCs/>
          </w:rPr>
          <w:t>2009”</w:t>
        </w:r>
      </w:smartTag>
      <w:r w:rsidRPr="00CD343F">
        <w:rPr>
          <w:rFonts w:ascii="Arial" w:hAnsi="Arial" w:cs="Arial"/>
          <w:bCs/>
        </w:rPr>
        <w:t xml:space="preserve"> to uninstall the </w:t>
      </w:r>
      <w:r w:rsidRPr="00CD343F">
        <w:rPr>
          <w:rFonts w:ascii="Arial" w:hAnsi="Arial" w:cs="Arial"/>
          <w:bCs/>
        </w:rPr>
        <w:lastRenderedPageBreak/>
        <w:t>program.</w:t>
      </w:r>
    </w:p>
    <w:p w:rsidR="00B622E5" w:rsidRPr="00CD343F" w:rsidRDefault="00B622E5" w:rsidP="00B622E5">
      <w:pPr>
        <w:pStyle w:val="3"/>
        <w:spacing w:before="240" w:after="0" w:line="360" w:lineRule="auto"/>
        <w:rPr>
          <w:rFonts w:ascii="Arial" w:hAnsi="Arial" w:cs="Arial"/>
          <w:sz w:val="28"/>
        </w:rPr>
      </w:pPr>
      <w:bookmarkStart w:id="28" w:name="_Toc392772841"/>
      <w:bookmarkStart w:id="29" w:name="_Toc395769290"/>
      <w:bookmarkStart w:id="30" w:name="_Toc395769651"/>
      <w:r w:rsidRPr="00CD343F">
        <w:rPr>
          <w:rFonts w:ascii="Arial" w:hAnsi="Arial" w:cs="Arial"/>
          <w:sz w:val="28"/>
        </w:rPr>
        <w:t>4.2 Operation</w:t>
      </w:r>
      <w:bookmarkEnd w:id="28"/>
      <w:bookmarkEnd w:id="29"/>
      <w:bookmarkEnd w:id="30"/>
    </w:p>
    <w:p w:rsidR="00B622E5" w:rsidRPr="00CD343F" w:rsidRDefault="00B622E5" w:rsidP="00B622E5">
      <w:pPr>
        <w:pStyle w:val="4"/>
        <w:spacing w:before="120" w:after="0" w:line="360" w:lineRule="auto"/>
        <w:rPr>
          <w:rFonts w:eastAsia="宋体" w:cs="Arial"/>
          <w:sz w:val="24"/>
        </w:rPr>
      </w:pPr>
      <w:smartTag w:uri="urn:schemas-microsoft-com:office:smarttags" w:element="chsdate">
        <w:smartTagPr>
          <w:attr w:name="Year" w:val="1899"/>
          <w:attr w:name="Month" w:val="12"/>
          <w:attr w:name="Day" w:val="30"/>
          <w:attr w:name="IsLunarDate" w:val="False"/>
          <w:attr w:name="IsROCDate" w:val="False"/>
        </w:smartTagPr>
        <w:r w:rsidRPr="00CD343F">
          <w:rPr>
            <w:rFonts w:eastAsia="宋体" w:cs="Arial"/>
            <w:sz w:val="24"/>
          </w:rPr>
          <w:t>4.2.1</w:t>
        </w:r>
      </w:smartTag>
      <w:r w:rsidRPr="00CD343F">
        <w:rPr>
          <w:rFonts w:eastAsia="宋体" w:cs="Arial"/>
          <w:sz w:val="24"/>
        </w:rPr>
        <w:t xml:space="preserve"> </w:t>
      </w:r>
      <w:r w:rsidRPr="00CD343F">
        <w:rPr>
          <w:rStyle w:val="smalltitle1"/>
          <w:rFonts w:eastAsia="宋体" w:cs="Arial"/>
          <w:sz w:val="24"/>
        </w:rPr>
        <w:t>Login Window</w:t>
      </w:r>
      <w:r w:rsidRPr="00CD343F">
        <w:rPr>
          <w:rFonts w:eastAsia="宋体" w:cs="Arial"/>
          <w:sz w:val="24"/>
        </w:rPr>
        <w:t xml:space="preserve"> </w:t>
      </w:r>
    </w:p>
    <w:p w:rsidR="00B622E5" w:rsidRPr="00CD343F" w:rsidRDefault="00B622E5" w:rsidP="00B622E5">
      <w:pPr>
        <w:spacing w:line="360" w:lineRule="exact"/>
        <w:rPr>
          <w:rFonts w:ascii="Arial" w:hAnsi="Arial" w:cs="Arial"/>
          <w:szCs w:val="21"/>
        </w:rPr>
      </w:pPr>
      <w:r w:rsidRPr="00CD343F">
        <w:rPr>
          <w:rFonts w:ascii="Arial" w:hAnsi="Arial" w:cs="Arial"/>
        </w:rPr>
        <w:t xml:space="preserve">    </w:t>
      </w:r>
      <w:r w:rsidRPr="00CD343F">
        <w:rPr>
          <w:rFonts w:ascii="Arial" w:hAnsi="Arial" w:cs="Arial"/>
          <w:szCs w:val="21"/>
        </w:rPr>
        <w:t>Run Gree AC Eudemon 2009.exe as an administrator in the installation catalogue. (The shortcut of "AC Eudemon 2009" can be found in Menu Bar or desktop)</w:t>
      </w:r>
    </w:p>
    <w:p w:rsidR="00B622E5" w:rsidRPr="00CD343F" w:rsidRDefault="00B622E5" w:rsidP="00B622E5">
      <w:pPr>
        <w:pStyle w:val="content"/>
        <w:jc w:val="center"/>
        <w:rPr>
          <w:rFonts w:ascii="Arial" w:hAnsi="Arial" w:cs="Arial"/>
        </w:rPr>
      </w:pPr>
      <w:r>
        <w:rPr>
          <w:rFonts w:ascii="Arial" w:hAnsi="Arial" w:cs="Arial"/>
          <w:noProof/>
        </w:rPr>
        <w:drawing>
          <wp:inline distT="0" distB="0" distL="0" distR="0">
            <wp:extent cx="2286000" cy="1276350"/>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srcRect/>
                    <a:stretch>
                      <a:fillRect/>
                    </a:stretch>
                  </pic:blipFill>
                  <pic:spPr bwMode="auto">
                    <a:xfrm>
                      <a:off x="0" y="0"/>
                      <a:ext cx="2286000" cy="1276350"/>
                    </a:xfrm>
                    <a:prstGeom prst="rect">
                      <a:avLst/>
                    </a:prstGeom>
                    <a:noFill/>
                    <a:ln w="9525">
                      <a:noFill/>
                      <a:miter lim="800000"/>
                      <a:headEnd/>
                      <a:tailEnd/>
                    </a:ln>
                  </pic:spPr>
                </pic:pic>
              </a:graphicData>
            </a:graphic>
          </wp:inline>
        </w:drawing>
      </w:r>
    </w:p>
    <w:p w:rsidR="00B622E5" w:rsidRPr="00CD343F" w:rsidRDefault="00B622E5" w:rsidP="00B622E5">
      <w:pPr>
        <w:pStyle w:val="style1"/>
        <w:ind w:firstLineChars="196" w:firstLine="412"/>
        <w:rPr>
          <w:rFonts w:ascii="Arial" w:hAnsi="Arial" w:cs="Arial"/>
        </w:rPr>
      </w:pPr>
      <w:r w:rsidRPr="00CD343F">
        <w:rPr>
          <w:rFonts w:ascii="Arial" w:hAnsi="Arial" w:cs="Arial"/>
        </w:rPr>
        <w:t>The pop-up interface of the software will be as below:</w:t>
      </w:r>
    </w:p>
    <w:p w:rsidR="00B622E5" w:rsidRPr="00CD343F" w:rsidRDefault="00B622E5" w:rsidP="00B622E5">
      <w:pPr>
        <w:pStyle w:val="style1"/>
        <w:rPr>
          <w:rFonts w:ascii="Arial" w:hAnsi="Arial" w:cs="Arial"/>
        </w:rPr>
      </w:pPr>
      <w:r>
        <w:rPr>
          <w:rFonts w:ascii="Arial" w:hAnsi="Arial" w:cs="Arial"/>
          <w:noProof/>
        </w:rPr>
        <w:drawing>
          <wp:inline distT="0" distB="0" distL="0" distR="0">
            <wp:extent cx="5267325" cy="3638550"/>
            <wp:effectExtent l="1905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srcRect/>
                    <a:stretch>
                      <a:fillRect/>
                    </a:stretch>
                  </pic:blipFill>
                  <pic:spPr bwMode="auto">
                    <a:xfrm>
                      <a:off x="0" y="0"/>
                      <a:ext cx="5267325" cy="3638550"/>
                    </a:xfrm>
                    <a:prstGeom prst="rect">
                      <a:avLst/>
                    </a:prstGeom>
                    <a:noFill/>
                    <a:ln w="9525">
                      <a:noFill/>
                      <a:miter lim="800000"/>
                      <a:headEnd/>
                      <a:tailEnd/>
                    </a:ln>
                  </pic:spPr>
                </pic:pic>
              </a:graphicData>
            </a:graphic>
          </wp:inline>
        </w:drawing>
      </w:r>
    </w:p>
    <w:p w:rsidR="00B622E5" w:rsidRPr="00CD343F" w:rsidRDefault="00B622E5" w:rsidP="00B622E5">
      <w:pPr>
        <w:pStyle w:val="content"/>
        <w:spacing w:line="360" w:lineRule="exact"/>
        <w:ind w:firstLineChars="196" w:firstLine="412"/>
        <w:jc w:val="both"/>
        <w:rPr>
          <w:rFonts w:ascii="Arial" w:hAnsi="Arial" w:cs="Arial"/>
        </w:rPr>
      </w:pPr>
      <w:r w:rsidRPr="00CD343F">
        <w:rPr>
          <w:rFonts w:ascii="Arial" w:hAnsi="Arial" w:cs="Arial"/>
          <w:sz w:val="21"/>
          <w:szCs w:val="21"/>
        </w:rPr>
        <w:t>Click Main Menu-&gt;System -&gt;The customer login. Then input user name(admin) and password(null) and click Login.</w:t>
      </w:r>
    </w:p>
    <w:p w:rsidR="00B622E5" w:rsidRPr="00CD343F" w:rsidRDefault="00B622E5" w:rsidP="00B622E5">
      <w:pPr>
        <w:pStyle w:val="content"/>
        <w:ind w:firstLineChars="700" w:firstLine="1680"/>
        <w:jc w:val="both"/>
        <w:rPr>
          <w:rFonts w:ascii="Arial" w:hAnsi="Arial" w:cs="Arial"/>
        </w:rPr>
      </w:pPr>
      <w:r>
        <w:rPr>
          <w:rFonts w:ascii="Arial" w:hAnsi="Arial" w:cs="Arial"/>
          <w:noProof/>
        </w:rPr>
        <w:lastRenderedPageBreak/>
        <w:drawing>
          <wp:inline distT="0" distB="0" distL="0" distR="0">
            <wp:extent cx="2505075" cy="1504950"/>
            <wp:effectExtent l="1905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srcRect/>
                    <a:stretch>
                      <a:fillRect/>
                    </a:stretch>
                  </pic:blipFill>
                  <pic:spPr bwMode="auto">
                    <a:xfrm>
                      <a:off x="0" y="0"/>
                      <a:ext cx="2505075" cy="1504950"/>
                    </a:xfrm>
                    <a:prstGeom prst="rect">
                      <a:avLst/>
                    </a:prstGeom>
                    <a:noFill/>
                    <a:ln w="9525">
                      <a:noFill/>
                      <a:miter lim="800000"/>
                      <a:headEnd/>
                      <a:tailEnd/>
                    </a:ln>
                  </pic:spPr>
                </pic:pic>
              </a:graphicData>
            </a:graphic>
          </wp:inline>
        </w:drawing>
      </w:r>
    </w:p>
    <w:p w:rsidR="00B622E5" w:rsidRPr="00CD343F" w:rsidRDefault="00B622E5" w:rsidP="00B622E5">
      <w:pPr>
        <w:pStyle w:val="4"/>
        <w:spacing w:before="240" w:after="0" w:line="360" w:lineRule="auto"/>
        <w:rPr>
          <w:rStyle w:val="smalltitle1"/>
          <w:rFonts w:eastAsia="宋体" w:cs="Arial"/>
          <w:sz w:val="24"/>
        </w:rPr>
      </w:pPr>
      <w:smartTag w:uri="urn:schemas-microsoft-com:office:smarttags" w:element="chsdate">
        <w:smartTagPr>
          <w:attr w:name="IsROCDate" w:val="False"/>
          <w:attr w:name="IsLunarDate" w:val="False"/>
          <w:attr w:name="Day" w:val="30"/>
          <w:attr w:name="Month" w:val="12"/>
          <w:attr w:name="Year" w:val="1899"/>
        </w:smartTagPr>
        <w:r w:rsidRPr="00CD343F">
          <w:rPr>
            <w:rStyle w:val="smalltitle1"/>
            <w:rFonts w:eastAsia="宋体" w:cs="Arial"/>
            <w:sz w:val="24"/>
          </w:rPr>
          <w:t>4.2.2</w:t>
        </w:r>
      </w:smartTag>
      <w:r w:rsidRPr="00CD343F">
        <w:rPr>
          <w:rStyle w:val="smalltitle1"/>
          <w:rFonts w:eastAsia="宋体" w:cs="Arial"/>
          <w:sz w:val="24"/>
        </w:rPr>
        <w:t xml:space="preserve"> The Engineering Install</w:t>
      </w:r>
    </w:p>
    <w:p w:rsidR="00B622E5" w:rsidRPr="00CD343F" w:rsidRDefault="00B622E5" w:rsidP="00B622E5">
      <w:pPr>
        <w:spacing w:line="360" w:lineRule="exact"/>
        <w:ind w:firstLineChars="200" w:firstLine="420"/>
        <w:rPr>
          <w:rFonts w:ascii="Arial" w:hAnsi="Arial" w:cs="Arial"/>
          <w:b/>
          <w:bCs/>
          <w:sz w:val="28"/>
          <w:szCs w:val="28"/>
        </w:rPr>
      </w:pPr>
      <w:r w:rsidRPr="00CD343F">
        <w:rPr>
          <w:rFonts w:ascii="Arial" w:hAnsi="Arial" w:cs="Arial"/>
        </w:rPr>
        <w:t>Click Main Menu-&gt;System-&gt;The engineering install, and then fill in the engineering information. Click "OK" to finish the configuration. </w:t>
      </w:r>
    </w:p>
    <w:p w:rsidR="00B622E5" w:rsidRPr="00CD343F" w:rsidRDefault="00B622E5" w:rsidP="00B622E5">
      <w:pPr>
        <w:spacing w:line="360" w:lineRule="atLeast"/>
        <w:ind w:firstLineChars="441" w:firstLine="1063"/>
        <w:rPr>
          <w:rFonts w:ascii="Arial" w:hAnsi="Arial" w:cs="Arial"/>
          <w:b/>
          <w:bCs/>
          <w:sz w:val="24"/>
        </w:rPr>
      </w:pPr>
      <w:r>
        <w:rPr>
          <w:rFonts w:ascii="Arial" w:hAnsi="Arial" w:cs="Arial"/>
          <w:b/>
          <w:bCs/>
          <w:noProof/>
          <w:sz w:val="24"/>
        </w:rPr>
        <w:drawing>
          <wp:inline distT="0" distB="0" distL="0" distR="0">
            <wp:extent cx="3943350" cy="4791075"/>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srcRect/>
                    <a:stretch>
                      <a:fillRect/>
                    </a:stretch>
                  </pic:blipFill>
                  <pic:spPr bwMode="auto">
                    <a:xfrm>
                      <a:off x="0" y="0"/>
                      <a:ext cx="3943350" cy="4791075"/>
                    </a:xfrm>
                    <a:prstGeom prst="rect">
                      <a:avLst/>
                    </a:prstGeom>
                    <a:noFill/>
                    <a:ln w="9525">
                      <a:noFill/>
                      <a:miter lim="800000"/>
                      <a:headEnd/>
                      <a:tailEnd/>
                    </a:ln>
                  </pic:spPr>
                </pic:pic>
              </a:graphicData>
            </a:graphic>
          </wp:inline>
        </w:drawing>
      </w:r>
    </w:p>
    <w:p w:rsidR="00B622E5" w:rsidRPr="00CD343F" w:rsidRDefault="00B622E5" w:rsidP="00B622E5">
      <w:pPr>
        <w:pStyle w:val="4"/>
        <w:spacing w:before="240" w:after="0" w:line="360" w:lineRule="auto"/>
        <w:rPr>
          <w:rFonts w:eastAsia="宋体" w:cs="Arial"/>
          <w:sz w:val="24"/>
        </w:rPr>
      </w:pPr>
      <w:smartTag w:uri="urn:schemas-microsoft-com:office:smarttags" w:element="chsdate">
        <w:smartTagPr>
          <w:attr w:name="IsROCDate" w:val="False"/>
          <w:attr w:name="IsLunarDate" w:val="False"/>
          <w:attr w:name="Day" w:val="30"/>
          <w:attr w:name="Month" w:val="12"/>
          <w:attr w:name="Year" w:val="1899"/>
        </w:smartTagPr>
        <w:r w:rsidRPr="00CD343F">
          <w:rPr>
            <w:rFonts w:eastAsia="宋体" w:cs="Arial"/>
            <w:sz w:val="24"/>
          </w:rPr>
          <w:t>4.2.3</w:t>
        </w:r>
      </w:smartTag>
      <w:r w:rsidRPr="00CD343F">
        <w:rPr>
          <w:rFonts w:eastAsia="宋体" w:cs="Arial"/>
          <w:sz w:val="24"/>
        </w:rPr>
        <w:t xml:space="preserve"> </w:t>
      </w:r>
      <w:r w:rsidRPr="00CD343F">
        <w:rPr>
          <w:rStyle w:val="smalltitle1"/>
          <w:rFonts w:eastAsia="宋体" w:cs="Arial"/>
          <w:sz w:val="24"/>
        </w:rPr>
        <w:t>System Configuration</w:t>
      </w:r>
    </w:p>
    <w:p w:rsidR="00B622E5" w:rsidRPr="00CD343F" w:rsidRDefault="00B622E5" w:rsidP="00B622E5">
      <w:pPr>
        <w:widowControl/>
        <w:spacing w:line="330" w:lineRule="atLeast"/>
        <w:ind w:firstLineChars="200" w:firstLine="420"/>
        <w:rPr>
          <w:rFonts w:ascii="Arial" w:hAnsi="Arial" w:cs="Arial"/>
          <w:kern w:val="0"/>
          <w:szCs w:val="21"/>
        </w:rPr>
      </w:pPr>
      <w:r w:rsidRPr="00CD343F">
        <w:rPr>
          <w:rFonts w:ascii="Arial" w:hAnsi="Arial" w:cs="Arial"/>
          <w:kern w:val="0"/>
          <w:szCs w:val="21"/>
        </w:rPr>
        <w:t>Click Main Menu-&gt;System-&gt;The system install and the following interface will show.</w:t>
      </w:r>
    </w:p>
    <w:p w:rsidR="00B622E5" w:rsidRPr="00CD343F" w:rsidRDefault="00B622E5" w:rsidP="00B622E5">
      <w:pPr>
        <w:widowControl/>
        <w:spacing w:line="330" w:lineRule="atLeast"/>
        <w:ind w:firstLineChars="500" w:firstLine="1050"/>
        <w:rPr>
          <w:rFonts w:ascii="Arial" w:hAnsi="Arial" w:cs="Arial"/>
          <w:kern w:val="0"/>
          <w:szCs w:val="21"/>
        </w:rPr>
      </w:pPr>
      <w:r>
        <w:rPr>
          <w:rFonts w:ascii="Arial" w:hAnsi="Arial" w:cs="Arial"/>
          <w:noProof/>
          <w:kern w:val="0"/>
          <w:szCs w:val="21"/>
        </w:rPr>
        <w:lastRenderedPageBreak/>
        <w:drawing>
          <wp:inline distT="0" distB="0" distL="0" distR="0">
            <wp:extent cx="3952875" cy="3838575"/>
            <wp:effectExtent l="1905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srcRect/>
                    <a:stretch>
                      <a:fillRect/>
                    </a:stretch>
                  </pic:blipFill>
                  <pic:spPr bwMode="auto">
                    <a:xfrm>
                      <a:off x="0" y="0"/>
                      <a:ext cx="3952875" cy="3838575"/>
                    </a:xfrm>
                    <a:prstGeom prst="rect">
                      <a:avLst/>
                    </a:prstGeom>
                    <a:noFill/>
                    <a:ln w="9525">
                      <a:noFill/>
                      <a:miter lim="800000"/>
                      <a:headEnd/>
                      <a:tailEnd/>
                    </a:ln>
                  </pic:spPr>
                </pic:pic>
              </a:graphicData>
            </a:graphic>
          </wp:inline>
        </w:drawing>
      </w:r>
      <w:r w:rsidRPr="00CD343F">
        <w:rPr>
          <w:rFonts w:ascii="Arial" w:hAnsi="Arial" w:cs="Arial"/>
          <w:kern w:val="0"/>
          <w:szCs w:val="21"/>
        </w:rPr>
        <w:t xml:space="preserve"> </w:t>
      </w:r>
    </w:p>
    <w:p w:rsidR="00B622E5" w:rsidRPr="00CD343F" w:rsidRDefault="00B622E5" w:rsidP="00B622E5">
      <w:pPr>
        <w:widowControl/>
        <w:spacing w:line="360" w:lineRule="exact"/>
        <w:ind w:firstLineChars="200" w:firstLine="420"/>
        <w:rPr>
          <w:rFonts w:ascii="Arial" w:hAnsi="Arial" w:cs="Arial"/>
          <w:kern w:val="0"/>
          <w:szCs w:val="21"/>
        </w:rPr>
      </w:pPr>
      <w:r w:rsidRPr="00CD343F">
        <w:rPr>
          <w:rFonts w:ascii="Arial" w:hAnsi="Arial" w:cs="Arial"/>
          <w:kern w:val="0"/>
          <w:szCs w:val="21"/>
        </w:rPr>
        <w:t>Set parameters as the following interface and click Add button. Overtime means after software sending a request command. Communication module should give a response in 1500ms . this value can be changed</w:t>
      </w:r>
    </w:p>
    <w:p w:rsidR="00B622E5" w:rsidRPr="00CD343F" w:rsidRDefault="00B622E5" w:rsidP="00B622E5">
      <w:pPr>
        <w:widowControl/>
        <w:spacing w:line="330" w:lineRule="atLeast"/>
        <w:ind w:firstLineChars="500" w:firstLine="1050"/>
        <w:rPr>
          <w:rFonts w:ascii="Arial" w:hAnsi="Arial" w:cs="Arial"/>
          <w:kern w:val="0"/>
          <w:szCs w:val="21"/>
        </w:rPr>
      </w:pPr>
      <w:r>
        <w:rPr>
          <w:rFonts w:ascii="Arial" w:hAnsi="Arial" w:cs="Arial"/>
          <w:noProof/>
          <w:kern w:val="0"/>
          <w:szCs w:val="21"/>
        </w:rPr>
        <w:drawing>
          <wp:inline distT="0" distB="0" distL="0" distR="0">
            <wp:extent cx="3952875" cy="4095750"/>
            <wp:effectExtent l="1905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srcRect/>
                    <a:stretch>
                      <a:fillRect/>
                    </a:stretch>
                  </pic:blipFill>
                  <pic:spPr bwMode="auto">
                    <a:xfrm>
                      <a:off x="0" y="0"/>
                      <a:ext cx="3952875" cy="4095750"/>
                    </a:xfrm>
                    <a:prstGeom prst="rect">
                      <a:avLst/>
                    </a:prstGeom>
                    <a:noFill/>
                    <a:ln w="9525">
                      <a:noFill/>
                      <a:miter lim="800000"/>
                      <a:headEnd/>
                      <a:tailEnd/>
                    </a:ln>
                  </pic:spPr>
                </pic:pic>
              </a:graphicData>
            </a:graphic>
          </wp:inline>
        </w:drawing>
      </w:r>
    </w:p>
    <w:p w:rsidR="00B622E5" w:rsidRPr="00CD343F" w:rsidRDefault="00B622E5" w:rsidP="00B622E5">
      <w:pPr>
        <w:widowControl/>
        <w:spacing w:line="330" w:lineRule="atLeast"/>
        <w:ind w:firstLine="435"/>
        <w:rPr>
          <w:rFonts w:ascii="Arial" w:hAnsi="Arial" w:cs="Arial"/>
        </w:rPr>
      </w:pPr>
      <w:r w:rsidRPr="00CD343F">
        <w:rPr>
          <w:rFonts w:ascii="Arial" w:hAnsi="Arial" w:cs="Arial"/>
        </w:rPr>
        <w:lastRenderedPageBreak/>
        <w:t>Now,the system support Com1 and Modbus. </w:t>
      </w:r>
    </w:p>
    <w:p w:rsidR="00B622E5" w:rsidRPr="00CD343F" w:rsidRDefault="00B622E5" w:rsidP="00B622E5">
      <w:pPr>
        <w:pStyle w:val="4"/>
        <w:spacing w:before="240" w:after="0" w:line="360" w:lineRule="auto"/>
        <w:rPr>
          <w:rStyle w:val="smalltitle1"/>
          <w:rFonts w:eastAsia="宋体" w:cs="Arial"/>
          <w:sz w:val="24"/>
        </w:rPr>
      </w:pPr>
      <w:smartTag w:uri="urn:schemas-microsoft-com:office:smarttags" w:element="chsdate">
        <w:smartTagPr>
          <w:attr w:name="IsROCDate" w:val="False"/>
          <w:attr w:name="IsLunarDate" w:val="False"/>
          <w:attr w:name="Day" w:val="30"/>
          <w:attr w:name="Month" w:val="12"/>
          <w:attr w:name="Year" w:val="1899"/>
        </w:smartTagPr>
        <w:r w:rsidRPr="00CD343F">
          <w:rPr>
            <w:rStyle w:val="smalltitle1"/>
            <w:rFonts w:eastAsia="宋体" w:cs="Arial"/>
            <w:sz w:val="24"/>
          </w:rPr>
          <w:t>4.2.4</w:t>
        </w:r>
      </w:smartTag>
      <w:r w:rsidRPr="00CD343F">
        <w:rPr>
          <w:rStyle w:val="smalltitle1"/>
          <w:rFonts w:eastAsia="宋体" w:cs="Arial"/>
          <w:sz w:val="24"/>
        </w:rPr>
        <w:t xml:space="preserve"> Bus Configuration</w:t>
      </w:r>
    </w:p>
    <w:p w:rsidR="00B622E5" w:rsidRPr="00CD343F" w:rsidRDefault="00B622E5" w:rsidP="00B622E5">
      <w:pPr>
        <w:spacing w:line="360" w:lineRule="atLeast"/>
        <w:rPr>
          <w:rFonts w:ascii="Arial" w:hAnsi="Arial" w:cs="Arial"/>
        </w:rPr>
      </w:pPr>
      <w:r w:rsidRPr="00CD343F">
        <w:rPr>
          <w:rStyle w:val="smalltitle1"/>
          <w:rFonts w:ascii="Arial" w:hAnsi="Arial" w:cs="Arial"/>
          <w:b/>
          <w:bCs/>
          <w:sz w:val="28"/>
          <w:szCs w:val="28"/>
        </w:rPr>
        <w:t xml:space="preserve">   </w:t>
      </w:r>
      <w:r w:rsidRPr="00CD343F">
        <w:rPr>
          <w:rFonts w:ascii="Arial" w:hAnsi="Arial" w:cs="Arial"/>
        </w:rPr>
        <w:t>Click Main Menu-&gt;System-&gt;The bus install and the interface of bus configuration will show.</w:t>
      </w:r>
    </w:p>
    <w:p w:rsidR="00B622E5" w:rsidRPr="00CD343F" w:rsidRDefault="00B622E5" w:rsidP="00B622E5">
      <w:pPr>
        <w:spacing w:line="360" w:lineRule="atLeast"/>
        <w:jc w:val="center"/>
        <w:rPr>
          <w:rFonts w:ascii="Arial" w:hAnsi="Arial" w:cs="Arial"/>
        </w:rPr>
      </w:pPr>
      <w:r>
        <w:rPr>
          <w:rFonts w:ascii="Arial" w:hAnsi="Arial" w:cs="Arial"/>
          <w:noProof/>
        </w:rPr>
        <w:drawing>
          <wp:inline distT="0" distB="0" distL="0" distR="0">
            <wp:extent cx="3057525" cy="3381375"/>
            <wp:effectExtent l="1905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srcRect/>
                    <a:stretch>
                      <a:fillRect/>
                    </a:stretch>
                  </pic:blipFill>
                  <pic:spPr bwMode="auto">
                    <a:xfrm>
                      <a:off x="0" y="0"/>
                      <a:ext cx="3057525" cy="3381375"/>
                    </a:xfrm>
                    <a:prstGeom prst="rect">
                      <a:avLst/>
                    </a:prstGeom>
                    <a:noFill/>
                    <a:ln w="9525">
                      <a:noFill/>
                      <a:miter lim="800000"/>
                      <a:headEnd/>
                      <a:tailEnd/>
                    </a:ln>
                  </pic:spPr>
                </pic:pic>
              </a:graphicData>
            </a:graphic>
          </wp:inline>
        </w:drawing>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Select the COM number in "COM". COM1 is used in this example. Then input "Bus1" in "Bus Identity" , that is decided by yourself and click Add as the following figure. Click "Close" to finish adding the bus.</w:t>
      </w:r>
    </w:p>
    <w:p w:rsidR="00B622E5" w:rsidRPr="00CD343F" w:rsidRDefault="00B622E5" w:rsidP="00B622E5">
      <w:pPr>
        <w:spacing w:line="360" w:lineRule="atLeast"/>
        <w:ind w:firstLineChars="396" w:firstLine="1113"/>
        <w:jc w:val="center"/>
        <w:rPr>
          <w:rStyle w:val="smalltitle1"/>
          <w:rFonts w:ascii="Arial" w:hAnsi="Arial" w:cs="Arial"/>
          <w:b/>
          <w:bCs/>
          <w:sz w:val="28"/>
          <w:szCs w:val="28"/>
        </w:rPr>
      </w:pPr>
      <w:r>
        <w:rPr>
          <w:rFonts w:ascii="Arial" w:hAnsi="Arial" w:cs="Arial"/>
          <w:b/>
          <w:bCs/>
          <w:noProof/>
          <w:sz w:val="28"/>
          <w:szCs w:val="28"/>
        </w:rPr>
        <w:drawing>
          <wp:inline distT="0" distB="0" distL="0" distR="0">
            <wp:extent cx="3057525" cy="3371850"/>
            <wp:effectExtent l="1905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srcRect/>
                    <a:stretch>
                      <a:fillRect/>
                    </a:stretch>
                  </pic:blipFill>
                  <pic:spPr bwMode="auto">
                    <a:xfrm>
                      <a:off x="0" y="0"/>
                      <a:ext cx="3057525" cy="3371850"/>
                    </a:xfrm>
                    <a:prstGeom prst="rect">
                      <a:avLst/>
                    </a:prstGeom>
                    <a:noFill/>
                    <a:ln w="9525">
                      <a:noFill/>
                      <a:miter lim="800000"/>
                      <a:headEnd/>
                      <a:tailEnd/>
                    </a:ln>
                  </pic:spPr>
                </pic:pic>
              </a:graphicData>
            </a:graphic>
          </wp:inline>
        </w:drawing>
      </w:r>
    </w:p>
    <w:p w:rsidR="00B622E5" w:rsidRPr="00CD343F" w:rsidRDefault="00B622E5" w:rsidP="00B622E5">
      <w:pPr>
        <w:pStyle w:val="4"/>
        <w:spacing w:before="240" w:after="0" w:line="360" w:lineRule="auto"/>
        <w:rPr>
          <w:rStyle w:val="smalltitle1"/>
          <w:rFonts w:eastAsia="宋体" w:cs="Arial"/>
          <w:sz w:val="24"/>
        </w:rPr>
      </w:pPr>
      <w:smartTag w:uri="urn:schemas-microsoft-com:office:smarttags" w:element="chsdate">
        <w:smartTagPr>
          <w:attr w:name="IsROCDate" w:val="False"/>
          <w:attr w:name="IsLunarDate" w:val="False"/>
          <w:attr w:name="Day" w:val="30"/>
          <w:attr w:name="Month" w:val="12"/>
          <w:attr w:name="Year" w:val="1899"/>
        </w:smartTagPr>
        <w:r w:rsidRPr="00CD343F">
          <w:rPr>
            <w:rStyle w:val="smalltitle1"/>
            <w:rFonts w:eastAsia="宋体" w:cs="Arial"/>
            <w:sz w:val="24"/>
          </w:rPr>
          <w:lastRenderedPageBreak/>
          <w:t>4.2.5 A</w:t>
        </w:r>
      </w:smartTag>
      <w:r w:rsidRPr="00CD343F">
        <w:rPr>
          <w:rStyle w:val="smalltitle1"/>
          <w:rFonts w:eastAsia="宋体" w:cs="Arial"/>
          <w:sz w:val="24"/>
        </w:rPr>
        <w:t>utomatic Examination</w:t>
      </w:r>
    </w:p>
    <w:p w:rsidR="00B622E5" w:rsidRPr="00CD343F" w:rsidRDefault="00B622E5" w:rsidP="00B622E5">
      <w:pPr>
        <w:spacing w:line="360" w:lineRule="exact"/>
        <w:rPr>
          <w:rFonts w:ascii="Arial" w:hAnsi="Arial" w:cs="Arial"/>
        </w:rPr>
      </w:pPr>
      <w:r w:rsidRPr="00CD343F">
        <w:rPr>
          <w:rFonts w:ascii="Arial" w:hAnsi="Arial" w:cs="Arial"/>
        </w:rPr>
        <w:t>● Configuration of automatic examination: Click Main Menu-&gt;System-&gt;The equipments examines automatically.</w:t>
      </w:r>
    </w:p>
    <w:p w:rsidR="00B622E5" w:rsidRPr="00CD343F" w:rsidRDefault="00B622E5" w:rsidP="00B622E5">
      <w:pPr>
        <w:spacing w:line="360" w:lineRule="atLeast"/>
        <w:ind w:firstLineChars="200" w:firstLine="562"/>
        <w:rPr>
          <w:rStyle w:val="smalltitle1"/>
          <w:rFonts w:ascii="Arial" w:hAnsi="Arial" w:cs="Arial"/>
          <w:b/>
          <w:bCs/>
          <w:sz w:val="28"/>
          <w:szCs w:val="28"/>
        </w:rPr>
      </w:pPr>
      <w:r>
        <w:rPr>
          <w:rFonts w:ascii="Arial" w:hAnsi="Arial" w:cs="Arial"/>
          <w:b/>
          <w:bCs/>
          <w:noProof/>
          <w:sz w:val="28"/>
          <w:szCs w:val="28"/>
        </w:rPr>
        <w:drawing>
          <wp:inline distT="0" distB="0" distL="0" distR="0">
            <wp:extent cx="4429125" cy="2562225"/>
            <wp:effectExtent l="1905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srcRect/>
                    <a:stretch>
                      <a:fillRect/>
                    </a:stretch>
                  </pic:blipFill>
                  <pic:spPr bwMode="auto">
                    <a:xfrm>
                      <a:off x="0" y="0"/>
                      <a:ext cx="4429125" cy="2562225"/>
                    </a:xfrm>
                    <a:prstGeom prst="rect">
                      <a:avLst/>
                    </a:prstGeom>
                    <a:noFill/>
                    <a:ln w="9525">
                      <a:noFill/>
                      <a:miter lim="800000"/>
                      <a:headEnd/>
                      <a:tailEnd/>
                    </a:ln>
                  </pic:spPr>
                </pic:pic>
              </a:graphicData>
            </a:graphic>
          </wp:inline>
        </w:drawing>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In this example, COM(1) and Modbus are selected as the above figure and then click Save.</w:t>
      </w:r>
    </w:p>
    <w:p w:rsidR="00B622E5" w:rsidRPr="00CD343F" w:rsidRDefault="00B622E5" w:rsidP="00B622E5">
      <w:pPr>
        <w:spacing w:line="360" w:lineRule="exact"/>
        <w:rPr>
          <w:rFonts w:ascii="Arial" w:hAnsi="Arial" w:cs="Arial"/>
        </w:rPr>
      </w:pPr>
      <w:r w:rsidRPr="00CD343F">
        <w:rPr>
          <w:rFonts w:ascii="Arial" w:hAnsi="Arial" w:cs="Arial"/>
        </w:rPr>
        <w:t>● Automatic examination: click Main Menu-&gt;Control-&gt;Automatic Examination and the system will start automatic examination function.</w:t>
      </w:r>
    </w:p>
    <w:p w:rsidR="00B622E5" w:rsidRPr="00CD343F" w:rsidRDefault="00B622E5" w:rsidP="00B622E5">
      <w:pPr>
        <w:spacing w:line="360" w:lineRule="atLeast"/>
        <w:rPr>
          <w:rStyle w:val="smalltitle1"/>
          <w:rFonts w:ascii="Arial" w:hAnsi="Arial" w:cs="Arial"/>
          <w:b/>
          <w:bCs/>
          <w:sz w:val="28"/>
          <w:szCs w:val="28"/>
        </w:rPr>
      </w:pPr>
      <w:r>
        <w:rPr>
          <w:rFonts w:ascii="Arial" w:hAnsi="Arial" w:cs="Arial"/>
          <w:b/>
          <w:bCs/>
          <w:noProof/>
          <w:sz w:val="28"/>
          <w:szCs w:val="28"/>
        </w:rPr>
        <w:drawing>
          <wp:inline distT="0" distB="0" distL="0" distR="0">
            <wp:extent cx="5267325" cy="3600450"/>
            <wp:effectExtent l="1905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srcRect/>
                    <a:stretch>
                      <a:fillRect/>
                    </a:stretch>
                  </pic:blipFill>
                  <pic:spPr bwMode="auto">
                    <a:xfrm>
                      <a:off x="0" y="0"/>
                      <a:ext cx="5267325" cy="3600450"/>
                    </a:xfrm>
                    <a:prstGeom prst="rect">
                      <a:avLst/>
                    </a:prstGeom>
                    <a:noFill/>
                    <a:ln w="9525">
                      <a:noFill/>
                      <a:miter lim="800000"/>
                      <a:headEnd/>
                      <a:tailEnd/>
                    </a:ln>
                  </pic:spPr>
                </pic:pic>
              </a:graphicData>
            </a:graphic>
          </wp:inline>
        </w:drawing>
      </w:r>
    </w:p>
    <w:p w:rsidR="00B622E5" w:rsidRPr="00CD343F" w:rsidRDefault="00B622E5" w:rsidP="00B622E5">
      <w:pPr>
        <w:spacing w:line="360" w:lineRule="exact"/>
        <w:rPr>
          <w:rFonts w:ascii="Arial" w:hAnsi="Arial" w:cs="Arial"/>
        </w:rPr>
      </w:pPr>
      <w:r w:rsidRPr="00CD343F">
        <w:rPr>
          <w:rFonts w:ascii="Arial" w:hAnsi="Arial" w:cs="Arial"/>
        </w:rPr>
        <w:t>● The result of Automatic examination in the example is as below (pay attention to the networkview on the left):</w:t>
      </w:r>
    </w:p>
    <w:p w:rsidR="00B622E5" w:rsidRPr="00CD343F" w:rsidRDefault="00B622E5" w:rsidP="00B622E5">
      <w:pPr>
        <w:spacing w:line="360" w:lineRule="atLeast"/>
        <w:ind w:firstLineChars="200" w:firstLine="482"/>
        <w:rPr>
          <w:rFonts w:ascii="Arial" w:hAnsi="Arial" w:cs="Arial"/>
          <w:b/>
          <w:bCs/>
          <w:sz w:val="24"/>
        </w:rPr>
      </w:pPr>
      <w:r>
        <w:rPr>
          <w:rFonts w:ascii="Arial" w:hAnsi="Arial" w:cs="Arial"/>
          <w:b/>
          <w:bCs/>
          <w:noProof/>
          <w:sz w:val="24"/>
        </w:rPr>
        <w:lastRenderedPageBreak/>
        <w:drawing>
          <wp:inline distT="0" distB="0" distL="0" distR="0">
            <wp:extent cx="4953000" cy="3619500"/>
            <wp:effectExtent l="1905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srcRect/>
                    <a:stretch>
                      <a:fillRect/>
                    </a:stretch>
                  </pic:blipFill>
                  <pic:spPr bwMode="auto">
                    <a:xfrm>
                      <a:off x="0" y="0"/>
                      <a:ext cx="4953000" cy="3619500"/>
                    </a:xfrm>
                    <a:prstGeom prst="rect">
                      <a:avLst/>
                    </a:prstGeom>
                    <a:noFill/>
                    <a:ln w="9525">
                      <a:noFill/>
                      <a:miter lim="800000"/>
                      <a:headEnd/>
                      <a:tailEnd/>
                    </a:ln>
                  </pic:spPr>
                </pic:pic>
              </a:graphicData>
            </a:graphic>
          </wp:inline>
        </w:drawing>
      </w:r>
    </w:p>
    <w:p w:rsidR="00B622E5" w:rsidRPr="00CD343F" w:rsidRDefault="00B622E5" w:rsidP="00B622E5">
      <w:pPr>
        <w:spacing w:line="360" w:lineRule="exact"/>
        <w:ind w:firstLineChars="200" w:firstLine="420"/>
        <w:rPr>
          <w:rFonts w:ascii="Arial" w:hAnsi="Arial" w:cs="Arial"/>
          <w:bCs/>
        </w:rPr>
      </w:pPr>
      <w:r w:rsidRPr="00CD343F">
        <w:rPr>
          <w:rFonts w:ascii="Arial" w:hAnsi="Arial" w:cs="Arial"/>
        </w:rPr>
        <w:t>So far, the equipment is added successfully.</w:t>
      </w:r>
    </w:p>
    <w:p w:rsidR="00B622E5" w:rsidRPr="00CD343F" w:rsidRDefault="00B622E5" w:rsidP="00B622E5">
      <w:pPr>
        <w:pStyle w:val="Default"/>
        <w:numPr>
          <w:ilvl w:val="0"/>
          <w:numId w:val="2"/>
        </w:numPr>
        <w:spacing w:before="160" w:after="160" w:line="360" w:lineRule="exact"/>
        <w:ind w:left="360" w:hanging="360"/>
        <w:jc w:val="both"/>
        <w:rPr>
          <w:rFonts w:ascii="Arial" w:hAnsi="Arial" w:cs="Arial"/>
          <w:color w:val="auto"/>
          <w:kern w:val="2"/>
          <w:sz w:val="21"/>
        </w:rPr>
      </w:pPr>
      <w:r w:rsidRPr="00CD343F">
        <w:rPr>
          <w:rFonts w:ascii="Arial" w:hAnsi="Arial" w:cs="Arial"/>
          <w:color w:val="auto"/>
          <w:kern w:val="2"/>
          <w:sz w:val="21"/>
        </w:rPr>
        <w:t>Note: Unit installation sketch is as following, please make sure the installation is complete and the communication is normal before running inspection Automatic examination.</w:t>
      </w:r>
    </w:p>
    <w:p w:rsidR="00B622E5" w:rsidRPr="00CD343F" w:rsidRDefault="00B622E5" w:rsidP="00B622E5">
      <w:pPr>
        <w:spacing w:line="360" w:lineRule="atLeast"/>
        <w:ind w:firstLineChars="200" w:firstLine="482"/>
        <w:rPr>
          <w:rFonts w:ascii="Arial" w:hAnsi="Arial" w:cs="Arial"/>
          <w:b/>
          <w:bCs/>
          <w:sz w:val="24"/>
        </w:rPr>
      </w:pPr>
      <w:r>
        <w:rPr>
          <w:rFonts w:ascii="Arial" w:hAnsi="Arial" w:cs="Arial"/>
          <w:b/>
          <w:bCs/>
          <w:noProof/>
          <w:sz w:val="24"/>
        </w:rPr>
        <w:drawing>
          <wp:inline distT="0" distB="0" distL="0" distR="0">
            <wp:extent cx="4953000" cy="3028950"/>
            <wp:effectExtent l="1905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srcRect/>
                    <a:stretch>
                      <a:fillRect/>
                    </a:stretch>
                  </pic:blipFill>
                  <pic:spPr bwMode="auto">
                    <a:xfrm>
                      <a:off x="0" y="0"/>
                      <a:ext cx="4953000" cy="3028950"/>
                    </a:xfrm>
                    <a:prstGeom prst="rect">
                      <a:avLst/>
                    </a:prstGeom>
                    <a:noFill/>
                    <a:ln w="9525">
                      <a:noFill/>
                      <a:miter lim="800000"/>
                      <a:headEnd/>
                      <a:tailEnd/>
                    </a:ln>
                  </pic:spPr>
                </pic:pic>
              </a:graphicData>
            </a:graphic>
          </wp:inline>
        </w:drawing>
      </w:r>
    </w:p>
    <w:p w:rsidR="00B622E5" w:rsidRDefault="00B622E5" w:rsidP="00B622E5">
      <w:pPr>
        <w:pStyle w:val="4"/>
        <w:rPr>
          <w:rStyle w:val="smalltitle1"/>
          <w:rFonts w:eastAsia="宋体" w:cs="Arial"/>
          <w:sz w:val="24"/>
        </w:rPr>
        <w:sectPr w:rsidR="00B622E5" w:rsidSect="008B0C40">
          <w:pgSz w:w="11906" w:h="16838"/>
          <w:pgMar w:top="1440" w:right="1298" w:bottom="1440" w:left="1797" w:header="851" w:footer="992" w:gutter="0"/>
          <w:cols w:space="425"/>
          <w:docGrid w:type="lines" w:linePitch="312"/>
        </w:sectPr>
      </w:pPr>
    </w:p>
    <w:p w:rsidR="00B622E5" w:rsidRPr="00CD343F" w:rsidRDefault="00B622E5" w:rsidP="00B622E5">
      <w:pPr>
        <w:pStyle w:val="4"/>
        <w:spacing w:before="240" w:after="0" w:line="360" w:lineRule="auto"/>
        <w:rPr>
          <w:rFonts w:eastAsia="宋体" w:cs="Arial"/>
          <w:sz w:val="24"/>
        </w:rPr>
      </w:pPr>
      <w:smartTag w:uri="urn:schemas-microsoft-com:office:smarttags" w:element="chsdate">
        <w:smartTagPr>
          <w:attr w:name="Year" w:val="1899"/>
          <w:attr w:name="Month" w:val="12"/>
          <w:attr w:name="Day" w:val="30"/>
          <w:attr w:name="IsLunarDate" w:val="False"/>
          <w:attr w:name="IsROCDate" w:val="False"/>
        </w:smartTagPr>
        <w:r w:rsidRPr="00CD343F">
          <w:rPr>
            <w:rStyle w:val="smalltitle1"/>
            <w:rFonts w:eastAsia="宋体" w:cs="Arial"/>
            <w:sz w:val="24"/>
          </w:rPr>
          <w:lastRenderedPageBreak/>
          <w:t>4.2.6</w:t>
        </w:r>
      </w:smartTag>
      <w:r w:rsidRPr="00CD343F">
        <w:rPr>
          <w:rStyle w:val="smalltitle1"/>
          <w:rFonts w:eastAsia="宋体" w:cs="Arial"/>
          <w:sz w:val="24"/>
        </w:rPr>
        <w:t xml:space="preserve"> Equipment Management</w:t>
      </w:r>
    </w:p>
    <w:p w:rsidR="00B622E5" w:rsidRPr="00CD343F" w:rsidRDefault="00B622E5" w:rsidP="00B622E5">
      <w:pPr>
        <w:spacing w:line="360" w:lineRule="atLeast"/>
        <w:ind w:firstLineChars="200" w:firstLine="420"/>
        <w:rPr>
          <w:rFonts w:ascii="Arial" w:hAnsi="Arial" w:cs="Arial"/>
        </w:rPr>
      </w:pPr>
      <w:r w:rsidRPr="00CD343F">
        <w:rPr>
          <w:rFonts w:ascii="Arial" w:hAnsi="Arial" w:cs="Arial"/>
        </w:rPr>
        <w:t>Rename the equipment: left click Equipment to select "Rename".</w:t>
      </w:r>
    </w:p>
    <w:p w:rsidR="00B622E5" w:rsidRPr="00CD343F" w:rsidRDefault="00B622E5" w:rsidP="00B622E5">
      <w:pPr>
        <w:spacing w:line="360" w:lineRule="atLeast"/>
        <w:ind w:firstLineChars="500" w:firstLine="1050"/>
        <w:rPr>
          <w:rFonts w:ascii="Arial" w:hAnsi="Arial" w:cs="Arial"/>
          <w:bCs/>
        </w:rPr>
      </w:pPr>
      <w:r>
        <w:rPr>
          <w:rFonts w:ascii="Arial" w:hAnsi="Arial" w:cs="Arial"/>
          <w:bCs/>
          <w:noProof/>
        </w:rPr>
        <w:drawing>
          <wp:inline distT="0" distB="0" distL="0" distR="0">
            <wp:extent cx="2981325" cy="3076575"/>
            <wp:effectExtent l="1905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srcRect/>
                    <a:stretch>
                      <a:fillRect/>
                    </a:stretch>
                  </pic:blipFill>
                  <pic:spPr bwMode="auto">
                    <a:xfrm>
                      <a:off x="0" y="0"/>
                      <a:ext cx="2981325" cy="3076575"/>
                    </a:xfrm>
                    <a:prstGeom prst="rect">
                      <a:avLst/>
                    </a:prstGeom>
                    <a:noFill/>
                    <a:ln w="9525">
                      <a:noFill/>
                      <a:miter lim="800000"/>
                      <a:headEnd/>
                      <a:tailEnd/>
                    </a:ln>
                  </pic:spPr>
                </pic:pic>
              </a:graphicData>
            </a:graphic>
          </wp:inline>
        </w:drawing>
      </w:r>
    </w:p>
    <w:p w:rsidR="00B622E5" w:rsidRPr="00746D57" w:rsidRDefault="00B622E5" w:rsidP="00B622E5">
      <w:pPr>
        <w:pStyle w:val="Default"/>
        <w:spacing w:line="360" w:lineRule="exact"/>
        <w:ind w:leftChars="57" w:left="120"/>
        <w:jc w:val="both"/>
        <w:rPr>
          <w:rFonts w:ascii="Arial" w:hAnsi="Arial" w:cs="Arial"/>
          <w:color w:val="auto"/>
          <w:sz w:val="21"/>
          <w:szCs w:val="21"/>
        </w:rPr>
      </w:pPr>
      <w:r w:rsidRPr="00746D57">
        <w:rPr>
          <w:rFonts w:ascii="Arial" w:hAnsi="Arial" w:cs="Arial"/>
          <w:color w:val="auto"/>
          <w:sz w:val="21"/>
          <w:szCs w:val="21"/>
        </w:rPr>
        <w:t>Fill in the name "Closed Control Air Conditioner ".(the name is decied by yourself)</w:t>
      </w:r>
    </w:p>
    <w:p w:rsidR="00B622E5" w:rsidRPr="00CD343F" w:rsidRDefault="00B622E5" w:rsidP="00B622E5">
      <w:pPr>
        <w:spacing w:line="360" w:lineRule="atLeast"/>
        <w:ind w:firstLineChars="500" w:firstLine="1050"/>
        <w:rPr>
          <w:rFonts w:ascii="Arial" w:hAnsi="Arial" w:cs="Arial"/>
          <w:bCs/>
        </w:rPr>
      </w:pPr>
      <w:r>
        <w:rPr>
          <w:rFonts w:ascii="Arial" w:hAnsi="Arial" w:cs="Arial"/>
          <w:bCs/>
          <w:noProof/>
        </w:rPr>
        <w:drawing>
          <wp:inline distT="0" distB="0" distL="0" distR="0">
            <wp:extent cx="2762250" cy="1581150"/>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srcRect/>
                    <a:stretch>
                      <a:fillRect/>
                    </a:stretch>
                  </pic:blipFill>
                  <pic:spPr bwMode="auto">
                    <a:xfrm>
                      <a:off x="0" y="0"/>
                      <a:ext cx="2762250" cy="1581150"/>
                    </a:xfrm>
                    <a:prstGeom prst="rect">
                      <a:avLst/>
                    </a:prstGeom>
                    <a:noFill/>
                    <a:ln w="9525">
                      <a:noFill/>
                      <a:miter lim="800000"/>
                      <a:headEnd/>
                      <a:tailEnd/>
                    </a:ln>
                  </pic:spPr>
                </pic:pic>
              </a:graphicData>
            </a:graphic>
          </wp:inline>
        </w:drawing>
      </w:r>
    </w:p>
    <w:p w:rsidR="00B622E5" w:rsidRPr="00CD343F" w:rsidRDefault="00B622E5" w:rsidP="00B622E5">
      <w:pPr>
        <w:widowControl/>
        <w:spacing w:line="368" w:lineRule="atLeast"/>
        <w:rPr>
          <w:rFonts w:ascii="Arial" w:hAnsi="Arial" w:cs="Arial"/>
          <w:kern w:val="0"/>
          <w:szCs w:val="21"/>
        </w:rPr>
      </w:pPr>
      <w:r w:rsidRPr="00CD343F">
        <w:rPr>
          <w:rFonts w:ascii="Arial" w:hAnsi="Arial" w:cs="Arial"/>
          <w:kern w:val="0"/>
          <w:szCs w:val="21"/>
        </w:rPr>
        <w:t>The result is as below:</w:t>
      </w:r>
    </w:p>
    <w:p w:rsidR="00B622E5" w:rsidRPr="00CD343F" w:rsidRDefault="00B622E5" w:rsidP="00B622E5">
      <w:pPr>
        <w:widowControl/>
        <w:spacing w:line="368" w:lineRule="atLeast"/>
        <w:ind w:firstLineChars="500" w:firstLine="1050"/>
        <w:rPr>
          <w:rFonts w:ascii="Arial" w:hAnsi="Arial" w:cs="Arial"/>
          <w:kern w:val="0"/>
          <w:szCs w:val="21"/>
        </w:rPr>
      </w:pPr>
      <w:r>
        <w:rPr>
          <w:rFonts w:ascii="Arial" w:hAnsi="Arial" w:cs="Arial"/>
          <w:noProof/>
          <w:kern w:val="0"/>
          <w:szCs w:val="21"/>
        </w:rPr>
        <w:drawing>
          <wp:inline distT="0" distB="0" distL="0" distR="0">
            <wp:extent cx="3057525" cy="2657475"/>
            <wp:effectExtent l="1905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cstate="print"/>
                    <a:srcRect/>
                    <a:stretch>
                      <a:fillRect/>
                    </a:stretch>
                  </pic:blipFill>
                  <pic:spPr bwMode="auto">
                    <a:xfrm>
                      <a:off x="0" y="0"/>
                      <a:ext cx="3057525" cy="2657475"/>
                    </a:xfrm>
                    <a:prstGeom prst="rect">
                      <a:avLst/>
                    </a:prstGeom>
                    <a:noFill/>
                    <a:ln w="9525">
                      <a:noFill/>
                      <a:miter lim="800000"/>
                      <a:headEnd/>
                      <a:tailEnd/>
                    </a:ln>
                  </pic:spPr>
                </pic:pic>
              </a:graphicData>
            </a:graphic>
          </wp:inline>
        </w:drawing>
      </w:r>
    </w:p>
    <w:p w:rsidR="00B622E5" w:rsidRPr="00CD343F" w:rsidRDefault="00B622E5" w:rsidP="00B622E5">
      <w:pPr>
        <w:pStyle w:val="4"/>
        <w:spacing w:before="240" w:after="0" w:line="360" w:lineRule="auto"/>
        <w:rPr>
          <w:rStyle w:val="smalltitle1"/>
          <w:rFonts w:eastAsia="宋体" w:cs="Arial"/>
          <w:sz w:val="24"/>
        </w:rPr>
      </w:pPr>
      <w:smartTag w:uri="urn:schemas-microsoft-com:office:smarttags" w:element="chsdate">
        <w:smartTagPr>
          <w:attr w:name="IsROCDate" w:val="False"/>
          <w:attr w:name="IsLunarDate" w:val="False"/>
          <w:attr w:name="Day" w:val="30"/>
          <w:attr w:name="Month" w:val="12"/>
          <w:attr w:name="Year" w:val="1899"/>
        </w:smartTagPr>
        <w:r w:rsidRPr="00CD343F">
          <w:rPr>
            <w:rFonts w:eastAsia="宋体" w:cs="Arial"/>
            <w:sz w:val="24"/>
            <w:szCs w:val="21"/>
          </w:rPr>
          <w:lastRenderedPageBreak/>
          <w:t>4.2.7</w:t>
        </w:r>
      </w:smartTag>
      <w:r w:rsidRPr="00CD343F">
        <w:rPr>
          <w:rFonts w:eastAsia="宋体" w:cs="Arial"/>
          <w:sz w:val="24"/>
          <w:szCs w:val="21"/>
        </w:rPr>
        <w:t xml:space="preserve"> </w:t>
      </w:r>
      <w:r w:rsidRPr="00CD343F">
        <w:rPr>
          <w:rStyle w:val="smalltitle1"/>
          <w:rFonts w:eastAsia="宋体" w:cs="Arial"/>
          <w:sz w:val="24"/>
        </w:rPr>
        <w:t>Connect Equipments</w:t>
      </w:r>
    </w:p>
    <w:p w:rsidR="00B622E5" w:rsidRPr="00CD343F" w:rsidRDefault="00B622E5" w:rsidP="00B622E5">
      <w:pPr>
        <w:spacing w:line="360" w:lineRule="exact"/>
        <w:rPr>
          <w:rFonts w:ascii="Arial" w:hAnsi="Arial" w:cs="Arial"/>
        </w:rPr>
      </w:pPr>
      <w:r w:rsidRPr="00CD343F">
        <w:rPr>
          <w:rFonts w:ascii="Arial" w:hAnsi="Arial" w:cs="Arial"/>
        </w:rPr>
        <w:t>● Link management: Click Main Menu-&gt;System-&gt;Connect management (COM1 is applied in this example) and then click "OK".</w:t>
      </w:r>
    </w:p>
    <w:p w:rsidR="00B622E5" w:rsidRPr="00CD343F" w:rsidRDefault="00B622E5" w:rsidP="00B622E5">
      <w:pPr>
        <w:spacing w:line="360" w:lineRule="atLeast"/>
        <w:jc w:val="center"/>
        <w:rPr>
          <w:rFonts w:ascii="Arial" w:hAnsi="Arial" w:cs="Arial"/>
        </w:rPr>
      </w:pPr>
      <w:r>
        <w:rPr>
          <w:rFonts w:ascii="Arial" w:hAnsi="Arial" w:cs="Arial"/>
          <w:noProof/>
        </w:rPr>
        <w:drawing>
          <wp:inline distT="0" distB="0" distL="0" distR="0">
            <wp:extent cx="2924175" cy="3000375"/>
            <wp:effectExtent l="1905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srcRect/>
                    <a:stretch>
                      <a:fillRect/>
                    </a:stretch>
                  </pic:blipFill>
                  <pic:spPr bwMode="auto">
                    <a:xfrm>
                      <a:off x="0" y="0"/>
                      <a:ext cx="2924175" cy="3000375"/>
                    </a:xfrm>
                    <a:prstGeom prst="rect">
                      <a:avLst/>
                    </a:prstGeom>
                    <a:noFill/>
                    <a:ln w="9525">
                      <a:noFill/>
                      <a:miter lim="800000"/>
                      <a:headEnd/>
                      <a:tailEnd/>
                    </a:ln>
                  </pic:spPr>
                </pic:pic>
              </a:graphicData>
            </a:graphic>
          </wp:inline>
        </w:drawing>
      </w:r>
    </w:p>
    <w:p w:rsidR="00B622E5" w:rsidRPr="00CD343F" w:rsidRDefault="00B622E5" w:rsidP="00B622E5">
      <w:pPr>
        <w:spacing w:line="360" w:lineRule="exact"/>
        <w:rPr>
          <w:rFonts w:ascii="Arial" w:hAnsi="Arial" w:cs="Arial"/>
        </w:rPr>
      </w:pPr>
      <w:r w:rsidRPr="00CD343F">
        <w:rPr>
          <w:rFonts w:ascii="Arial" w:hAnsi="Arial" w:cs="Arial"/>
        </w:rPr>
        <w:t>● Start Communicating: Click Main Menu-&gt;Control-&gt;Link an equipments and the system can communicate with the unit. In this case, you can check the data of units.</w:t>
      </w:r>
    </w:p>
    <w:p w:rsidR="00B622E5" w:rsidRPr="00CD343F" w:rsidRDefault="00B622E5" w:rsidP="00B622E5">
      <w:pPr>
        <w:spacing w:line="360" w:lineRule="atLeast"/>
        <w:rPr>
          <w:rFonts w:ascii="Arial" w:hAnsi="Arial" w:cs="Arial"/>
        </w:rPr>
      </w:pPr>
      <w:r w:rsidRPr="00CD343F">
        <w:rPr>
          <w:rFonts w:ascii="Arial" w:hAnsi="Arial" w:cs="Arial"/>
          <w:b/>
        </w:rPr>
        <w:t xml:space="preserve">   </w:t>
      </w:r>
      <w:r>
        <w:rPr>
          <w:rFonts w:ascii="Arial" w:hAnsi="Arial" w:cs="Arial"/>
          <w:b/>
          <w:noProof/>
        </w:rPr>
        <w:drawing>
          <wp:inline distT="0" distB="0" distL="0" distR="0">
            <wp:extent cx="5267325" cy="3638550"/>
            <wp:effectExtent l="19050" t="0" r="952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cstate="print"/>
                    <a:srcRect/>
                    <a:stretch>
                      <a:fillRect/>
                    </a:stretch>
                  </pic:blipFill>
                  <pic:spPr bwMode="auto">
                    <a:xfrm>
                      <a:off x="0" y="0"/>
                      <a:ext cx="5267325" cy="3638550"/>
                    </a:xfrm>
                    <a:prstGeom prst="rect">
                      <a:avLst/>
                    </a:prstGeom>
                    <a:noFill/>
                    <a:ln w="9525">
                      <a:noFill/>
                      <a:miter lim="800000"/>
                      <a:headEnd/>
                      <a:tailEnd/>
                    </a:ln>
                  </pic:spPr>
                </pic:pic>
              </a:graphicData>
            </a:graphic>
          </wp:inline>
        </w:drawing>
      </w:r>
    </w:p>
    <w:p w:rsidR="00B622E5" w:rsidRPr="00CD343F" w:rsidRDefault="00B622E5" w:rsidP="00B622E5">
      <w:pPr>
        <w:pStyle w:val="4"/>
        <w:spacing w:before="240" w:after="0" w:line="360" w:lineRule="auto"/>
        <w:rPr>
          <w:rFonts w:eastAsia="宋体" w:cs="Arial"/>
          <w:sz w:val="24"/>
        </w:rPr>
      </w:pPr>
      <w:smartTag w:uri="urn:schemas-microsoft-com:office:smarttags" w:element="chsdate">
        <w:smartTagPr>
          <w:attr w:name="Year" w:val="1899"/>
          <w:attr w:name="Month" w:val="12"/>
          <w:attr w:name="Day" w:val="30"/>
          <w:attr w:name="IsLunarDate" w:val="False"/>
          <w:attr w:name="IsROCDate" w:val="False"/>
        </w:smartTagPr>
        <w:r w:rsidRPr="00CD343F">
          <w:rPr>
            <w:rStyle w:val="smalltitle1"/>
            <w:rFonts w:eastAsia="宋体" w:cs="Arial"/>
            <w:sz w:val="24"/>
          </w:rPr>
          <w:lastRenderedPageBreak/>
          <w:t>4.2.8</w:t>
        </w:r>
      </w:smartTag>
      <w:r w:rsidRPr="00CD343F">
        <w:rPr>
          <w:rStyle w:val="smalltitle1"/>
          <w:rFonts w:eastAsia="宋体" w:cs="Arial"/>
          <w:sz w:val="24"/>
        </w:rPr>
        <w:t xml:space="preserve"> Control Unit</w:t>
      </w:r>
      <w:r w:rsidRPr="00CD343F">
        <w:rPr>
          <w:rFonts w:eastAsia="宋体" w:cs="Arial"/>
          <w:sz w:val="24"/>
        </w:rPr>
        <w:t xml:space="preserve"> </w:t>
      </w:r>
    </w:p>
    <w:p w:rsidR="00B622E5" w:rsidRPr="00CD343F" w:rsidRDefault="00B622E5" w:rsidP="00B622E5">
      <w:pPr>
        <w:spacing w:line="360" w:lineRule="exact"/>
        <w:rPr>
          <w:rFonts w:ascii="Arial" w:hAnsi="Arial" w:cs="Arial"/>
        </w:rPr>
      </w:pPr>
      <w:r w:rsidRPr="00CD343F">
        <w:rPr>
          <w:rFonts w:ascii="Arial" w:hAnsi="Arial" w:cs="Arial"/>
        </w:rPr>
        <w:t>● Left click any Device in Module(1), select "The machine set control" in popup menu after right click</w:t>
      </w:r>
      <w:r w:rsidRPr="00CD343F">
        <w:rPr>
          <w:rFonts w:ascii="Arial" w:hAnsi="Arial" w:cs="Arial"/>
        </w:rPr>
        <w:t>，</w:t>
      </w:r>
      <w:r w:rsidRPr="00CD343F">
        <w:rPr>
          <w:rFonts w:ascii="Arial" w:hAnsi="Arial" w:cs="Arial"/>
        </w:rPr>
        <w:t>as following picture shows:</w:t>
      </w:r>
    </w:p>
    <w:p w:rsidR="00B622E5" w:rsidRPr="00CD343F" w:rsidRDefault="00B622E5" w:rsidP="00B622E5">
      <w:pPr>
        <w:spacing w:line="360" w:lineRule="atLeast"/>
        <w:ind w:firstLineChars="379" w:firstLine="1065"/>
        <w:jc w:val="center"/>
        <w:rPr>
          <w:rFonts w:ascii="Arial" w:hAnsi="Arial" w:cs="Arial"/>
          <w:b/>
          <w:kern w:val="0"/>
          <w:sz w:val="28"/>
          <w:szCs w:val="28"/>
        </w:rPr>
      </w:pPr>
      <w:r>
        <w:rPr>
          <w:rFonts w:ascii="Arial" w:hAnsi="Arial" w:cs="Arial"/>
          <w:b/>
          <w:noProof/>
          <w:kern w:val="0"/>
          <w:sz w:val="28"/>
          <w:szCs w:val="28"/>
        </w:rPr>
        <w:drawing>
          <wp:inline distT="0" distB="0" distL="0" distR="0">
            <wp:extent cx="2895600" cy="2800350"/>
            <wp:effectExtent l="1905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srcRect/>
                    <a:stretch>
                      <a:fillRect/>
                    </a:stretch>
                  </pic:blipFill>
                  <pic:spPr bwMode="auto">
                    <a:xfrm>
                      <a:off x="0" y="0"/>
                      <a:ext cx="2895600" cy="2800350"/>
                    </a:xfrm>
                    <a:prstGeom prst="rect">
                      <a:avLst/>
                    </a:prstGeom>
                    <a:noFill/>
                    <a:ln w="9525">
                      <a:noFill/>
                      <a:miter lim="800000"/>
                      <a:headEnd/>
                      <a:tailEnd/>
                    </a:ln>
                  </pic:spPr>
                </pic:pic>
              </a:graphicData>
            </a:graphic>
          </wp:inline>
        </w:drawing>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After setting the parameter in control interface, click "OK" to start operation as the figure below. No.1</w:t>
      </w:r>
      <w:r w:rsidRPr="00CD343F">
        <w:rPr>
          <w:rFonts w:ascii="Arial" w:hAnsi="Arial" w:cs="Arial"/>
        </w:rPr>
        <w:t>、</w:t>
      </w:r>
      <w:r w:rsidRPr="00CD343F">
        <w:rPr>
          <w:rFonts w:ascii="Arial" w:hAnsi="Arial" w:cs="Arial"/>
        </w:rPr>
        <w:t>No.2</w:t>
      </w:r>
      <w:r w:rsidRPr="00CD343F">
        <w:rPr>
          <w:rFonts w:ascii="Arial" w:hAnsi="Arial" w:cs="Arial"/>
        </w:rPr>
        <w:t>、</w:t>
      </w:r>
      <w:r w:rsidRPr="00CD343F">
        <w:rPr>
          <w:rFonts w:ascii="Arial" w:hAnsi="Arial" w:cs="Arial"/>
        </w:rPr>
        <w:t>No.3</w:t>
      </w:r>
      <w:r w:rsidRPr="00CD343F">
        <w:rPr>
          <w:rFonts w:ascii="Arial" w:hAnsi="Arial" w:cs="Arial"/>
        </w:rPr>
        <w:t>、</w:t>
      </w:r>
      <w:r w:rsidRPr="00CD343F">
        <w:rPr>
          <w:rFonts w:ascii="Arial" w:hAnsi="Arial" w:cs="Arial"/>
        </w:rPr>
        <w:t>No</w:t>
      </w:r>
      <w:smartTag w:uri="urn:schemas-microsoft-com:office:smarttags" w:element="chmetcnv">
        <w:smartTagPr>
          <w:attr w:name="TCSC" w:val="0"/>
          <w:attr w:name="NumberType" w:val="1"/>
          <w:attr w:name="Negative" w:val="False"/>
          <w:attr w:name="HasSpace" w:val="True"/>
          <w:attr w:name="SourceValue" w:val="0.4"/>
          <w:attr w:name="UnitName" w:val="in"/>
        </w:smartTagPr>
        <w:r w:rsidRPr="00CD343F">
          <w:rPr>
            <w:rFonts w:ascii="Arial" w:hAnsi="Arial" w:cs="Arial"/>
          </w:rPr>
          <w:t>.4 in</w:t>
        </w:r>
      </w:smartTag>
      <w:r w:rsidRPr="00CD343F">
        <w:rPr>
          <w:rFonts w:ascii="Arial" w:hAnsi="Arial" w:cs="Arial"/>
        </w:rPr>
        <w:t xml:space="preserve"> following red frame refer to Device(1)</w:t>
      </w:r>
      <w:r w:rsidRPr="00CD343F">
        <w:rPr>
          <w:rFonts w:ascii="Arial" w:hAnsi="Arial" w:cs="Arial"/>
        </w:rPr>
        <w:t>、</w:t>
      </w:r>
      <w:r w:rsidRPr="00CD343F">
        <w:rPr>
          <w:rFonts w:ascii="Arial" w:hAnsi="Arial" w:cs="Arial"/>
        </w:rPr>
        <w:t>Device(2), Device(3)</w:t>
      </w:r>
      <w:r w:rsidRPr="00CD343F">
        <w:rPr>
          <w:rFonts w:ascii="Arial" w:hAnsi="Arial" w:cs="Arial"/>
        </w:rPr>
        <w:t>、</w:t>
      </w:r>
      <w:r w:rsidRPr="00CD343F">
        <w:rPr>
          <w:rFonts w:ascii="Arial" w:hAnsi="Arial" w:cs="Arial"/>
        </w:rPr>
        <w:t>Device(4) in Module(1), when the check box before “No” is selected, the setting information in related blue frame will be sent to the unit after pressing “OK”, otherwise the settings in blue frame is invalid.</w:t>
      </w:r>
    </w:p>
    <w:p w:rsidR="00B622E5" w:rsidRPr="00CD343F" w:rsidRDefault="00B622E5" w:rsidP="00B622E5">
      <w:pPr>
        <w:spacing w:line="360" w:lineRule="atLeast"/>
        <w:rPr>
          <w:rFonts w:ascii="Arial" w:hAnsi="Arial" w:cs="Arial"/>
          <w:b/>
          <w:kern w:val="0"/>
          <w:sz w:val="28"/>
          <w:szCs w:val="28"/>
        </w:rPr>
      </w:pPr>
      <w:r>
        <w:rPr>
          <w:rFonts w:ascii="Arial" w:hAnsi="Arial" w:cs="Arial"/>
          <w:b/>
          <w:noProof/>
          <w:kern w:val="0"/>
          <w:sz w:val="28"/>
          <w:szCs w:val="28"/>
        </w:rPr>
        <w:drawing>
          <wp:inline distT="0" distB="0" distL="0" distR="0">
            <wp:extent cx="5267325" cy="3248025"/>
            <wp:effectExtent l="1905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srcRect/>
                    <a:stretch>
                      <a:fillRect/>
                    </a:stretch>
                  </pic:blipFill>
                  <pic:spPr bwMode="auto">
                    <a:xfrm>
                      <a:off x="0" y="0"/>
                      <a:ext cx="5267325" cy="3248025"/>
                    </a:xfrm>
                    <a:prstGeom prst="rect">
                      <a:avLst/>
                    </a:prstGeom>
                    <a:noFill/>
                    <a:ln w="9525">
                      <a:noFill/>
                      <a:miter lim="800000"/>
                      <a:headEnd/>
                      <a:tailEnd/>
                    </a:ln>
                  </pic:spPr>
                </pic:pic>
              </a:graphicData>
            </a:graphic>
          </wp:inline>
        </w:drawing>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Check whether the modification is success or not by returning to the main interface.</w:t>
      </w:r>
    </w:p>
    <w:p w:rsidR="00B622E5" w:rsidRPr="00CD343F" w:rsidRDefault="00B622E5" w:rsidP="00B622E5">
      <w:pPr>
        <w:spacing w:line="360" w:lineRule="exact"/>
        <w:rPr>
          <w:rFonts w:ascii="Arial" w:hAnsi="Arial" w:cs="Arial"/>
        </w:rPr>
      </w:pPr>
      <w:r w:rsidRPr="00CD343F">
        <w:rPr>
          <w:rFonts w:ascii="Arial" w:hAnsi="Arial" w:cs="Arial"/>
        </w:rPr>
        <w:t xml:space="preserve">● Left click any Device in Module(2), select "The machine set control" in popup menu after </w:t>
      </w:r>
      <w:r w:rsidRPr="00CD343F">
        <w:rPr>
          <w:rFonts w:ascii="Arial" w:hAnsi="Arial" w:cs="Arial"/>
        </w:rPr>
        <w:lastRenderedPageBreak/>
        <w:t>right click, as following picture shows:</w:t>
      </w:r>
    </w:p>
    <w:p w:rsidR="00B622E5" w:rsidRPr="00CD343F" w:rsidRDefault="00B622E5" w:rsidP="00B622E5">
      <w:pPr>
        <w:spacing w:line="360" w:lineRule="atLeast"/>
        <w:jc w:val="center"/>
        <w:rPr>
          <w:rFonts w:ascii="Arial" w:hAnsi="Arial" w:cs="Arial"/>
          <w:b/>
          <w:kern w:val="0"/>
          <w:sz w:val="28"/>
          <w:szCs w:val="28"/>
        </w:rPr>
      </w:pPr>
      <w:r>
        <w:rPr>
          <w:rFonts w:ascii="Arial" w:hAnsi="Arial" w:cs="Arial"/>
          <w:b/>
          <w:noProof/>
          <w:kern w:val="0"/>
          <w:sz w:val="28"/>
          <w:szCs w:val="28"/>
        </w:rPr>
        <w:drawing>
          <wp:inline distT="0" distB="0" distL="0" distR="0">
            <wp:extent cx="2438400" cy="1533525"/>
            <wp:effectExtent l="1905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cstate="print"/>
                    <a:srcRect/>
                    <a:stretch>
                      <a:fillRect/>
                    </a:stretch>
                  </pic:blipFill>
                  <pic:spPr bwMode="auto">
                    <a:xfrm>
                      <a:off x="0" y="0"/>
                      <a:ext cx="2438400" cy="1533525"/>
                    </a:xfrm>
                    <a:prstGeom prst="rect">
                      <a:avLst/>
                    </a:prstGeom>
                    <a:noFill/>
                    <a:ln w="9525">
                      <a:noFill/>
                      <a:miter lim="800000"/>
                      <a:headEnd/>
                      <a:tailEnd/>
                    </a:ln>
                  </pic:spPr>
                </pic:pic>
              </a:graphicData>
            </a:graphic>
          </wp:inline>
        </w:drawing>
      </w:r>
    </w:p>
    <w:p w:rsidR="00B622E5" w:rsidRPr="00CD343F" w:rsidRDefault="00B622E5" w:rsidP="00B622E5">
      <w:pPr>
        <w:spacing w:line="360" w:lineRule="exact"/>
        <w:ind w:firstLineChars="200" w:firstLine="420"/>
        <w:rPr>
          <w:rFonts w:ascii="Arial" w:hAnsi="Arial" w:cs="Arial"/>
          <w:kern w:val="0"/>
          <w:szCs w:val="21"/>
        </w:rPr>
      </w:pPr>
      <w:r w:rsidRPr="00CD343F">
        <w:rPr>
          <w:rFonts w:ascii="Arial" w:hAnsi="Arial" w:cs="Arial"/>
          <w:kern w:val="0"/>
          <w:szCs w:val="21"/>
        </w:rPr>
        <w:t xml:space="preserve">Popup control interface is as following, notice the red frame part, since there’s no </w:t>
      </w:r>
      <w:r w:rsidRPr="00CD343F">
        <w:rPr>
          <w:rFonts w:ascii="Arial" w:hAnsi="Arial" w:cs="Arial"/>
        </w:rPr>
        <w:t xml:space="preserve">Device (3) and Device(4) in Module(2), the related control part is not available for setting. Other operations are the same as </w:t>
      </w:r>
      <w:smartTag w:uri="urn:schemas-microsoft-com:office:smarttags" w:element="chsdate">
        <w:smartTagPr>
          <w:attr w:name="IsROCDate" w:val="False"/>
          <w:attr w:name="IsLunarDate" w:val="False"/>
          <w:attr w:name="Day" w:val="30"/>
          <w:attr w:name="Month" w:val="12"/>
          <w:attr w:name="Year" w:val="1899"/>
        </w:smartTagPr>
        <w:r w:rsidRPr="00CD343F">
          <w:rPr>
            <w:rFonts w:ascii="Arial" w:hAnsi="Arial" w:cs="Arial"/>
          </w:rPr>
          <w:t>2.8.1</w:t>
        </w:r>
      </w:smartTag>
      <w:r w:rsidRPr="00CD343F">
        <w:rPr>
          <w:rFonts w:ascii="Arial" w:hAnsi="Arial" w:cs="Arial"/>
        </w:rPr>
        <w:t>.</w:t>
      </w:r>
    </w:p>
    <w:p w:rsidR="00B622E5" w:rsidRPr="00CD343F" w:rsidRDefault="00B622E5" w:rsidP="00B622E5">
      <w:pPr>
        <w:spacing w:line="360" w:lineRule="atLeast"/>
        <w:rPr>
          <w:rFonts w:ascii="Arial" w:hAnsi="Arial" w:cs="Arial"/>
          <w:b/>
          <w:kern w:val="0"/>
          <w:sz w:val="28"/>
          <w:szCs w:val="28"/>
        </w:rPr>
      </w:pPr>
      <w:r>
        <w:rPr>
          <w:rFonts w:ascii="Arial" w:hAnsi="Arial" w:cs="Arial"/>
          <w:b/>
          <w:noProof/>
          <w:kern w:val="0"/>
          <w:sz w:val="28"/>
          <w:szCs w:val="28"/>
        </w:rPr>
        <w:drawing>
          <wp:inline distT="0" distB="0" distL="0" distR="0">
            <wp:extent cx="5267325" cy="3228975"/>
            <wp:effectExtent l="1905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cstate="print"/>
                    <a:srcRect/>
                    <a:stretch>
                      <a:fillRect/>
                    </a:stretch>
                  </pic:blipFill>
                  <pic:spPr bwMode="auto">
                    <a:xfrm>
                      <a:off x="0" y="0"/>
                      <a:ext cx="5267325" cy="3228975"/>
                    </a:xfrm>
                    <a:prstGeom prst="rect">
                      <a:avLst/>
                    </a:prstGeom>
                    <a:noFill/>
                    <a:ln w="9525">
                      <a:noFill/>
                      <a:miter lim="800000"/>
                      <a:headEnd/>
                      <a:tailEnd/>
                    </a:ln>
                  </pic:spPr>
                </pic:pic>
              </a:graphicData>
            </a:graphic>
          </wp:inline>
        </w:drawing>
      </w:r>
    </w:p>
    <w:p w:rsidR="00B622E5" w:rsidRPr="00CD343F" w:rsidRDefault="00B622E5" w:rsidP="00B622E5">
      <w:pPr>
        <w:pStyle w:val="3"/>
        <w:spacing w:before="240" w:after="0" w:line="360" w:lineRule="auto"/>
        <w:rPr>
          <w:rFonts w:ascii="Arial" w:hAnsi="Arial" w:cs="Arial"/>
          <w:sz w:val="28"/>
        </w:rPr>
      </w:pPr>
      <w:bookmarkStart w:id="31" w:name="_Toc392772842"/>
      <w:bookmarkStart w:id="32" w:name="_Toc395769291"/>
      <w:bookmarkStart w:id="33" w:name="_Toc395769652"/>
      <w:r w:rsidRPr="00CD343F">
        <w:rPr>
          <w:rFonts w:ascii="Arial" w:hAnsi="Arial" w:cs="Arial"/>
          <w:sz w:val="28"/>
        </w:rPr>
        <w:t>4.3 Display interface</w:t>
      </w:r>
      <w:bookmarkEnd w:id="31"/>
      <w:bookmarkEnd w:id="32"/>
      <w:bookmarkEnd w:id="33"/>
    </w:p>
    <w:p w:rsidR="00B622E5" w:rsidRPr="00CD343F" w:rsidRDefault="00B622E5" w:rsidP="00B622E5">
      <w:pPr>
        <w:spacing w:line="360" w:lineRule="exact"/>
        <w:ind w:firstLineChars="200" w:firstLine="420"/>
        <w:rPr>
          <w:rFonts w:ascii="Arial" w:hAnsi="Arial" w:cs="Arial"/>
          <w:bCs/>
        </w:rPr>
      </w:pPr>
      <w:r w:rsidRPr="00CD343F">
        <w:rPr>
          <w:rFonts w:ascii="Arial" w:hAnsi="Arial" w:cs="Arial"/>
          <w:bCs/>
        </w:rPr>
        <w:t>Main interface consists of “menu”, “tool”, “network view”, “parameter view”, “system information view” and “status”.</w:t>
      </w:r>
    </w:p>
    <w:p w:rsidR="00B622E5" w:rsidRDefault="00B622E5" w:rsidP="00B622E5">
      <w:pPr>
        <w:spacing w:line="360" w:lineRule="atLeast"/>
        <w:rPr>
          <w:rFonts w:ascii="Arial" w:hAnsi="Arial" w:cs="Arial" w:hint="eastAsia"/>
          <w:b/>
          <w:kern w:val="0"/>
          <w:sz w:val="28"/>
          <w:szCs w:val="28"/>
        </w:rPr>
      </w:pPr>
      <w:r>
        <w:rPr>
          <w:rFonts w:ascii="Arial" w:hAnsi="Arial" w:cs="Arial"/>
          <w:b/>
          <w:noProof/>
          <w:kern w:val="0"/>
          <w:sz w:val="28"/>
          <w:szCs w:val="28"/>
        </w:rPr>
        <w:lastRenderedPageBreak/>
        <w:drawing>
          <wp:inline distT="0" distB="0" distL="0" distR="0">
            <wp:extent cx="5829300" cy="4029075"/>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cstate="print"/>
                    <a:srcRect/>
                    <a:stretch>
                      <a:fillRect/>
                    </a:stretch>
                  </pic:blipFill>
                  <pic:spPr bwMode="auto">
                    <a:xfrm>
                      <a:off x="0" y="0"/>
                      <a:ext cx="5829300" cy="4029075"/>
                    </a:xfrm>
                    <a:prstGeom prst="rect">
                      <a:avLst/>
                    </a:prstGeom>
                    <a:noFill/>
                    <a:ln w="9525">
                      <a:noFill/>
                      <a:miter lim="800000"/>
                      <a:headEnd/>
                      <a:tailEnd/>
                    </a:ln>
                  </pic:spPr>
                </pic:pic>
              </a:graphicData>
            </a:graphic>
          </wp:inline>
        </w:drawing>
      </w:r>
    </w:p>
    <w:p w:rsidR="00B622E5" w:rsidRPr="00CD343F" w:rsidRDefault="00B622E5" w:rsidP="00B622E5">
      <w:pPr>
        <w:spacing w:line="360" w:lineRule="atLeast"/>
        <w:rPr>
          <w:rFonts w:ascii="Arial" w:hAnsi="Arial" w:cs="Arial" w:hint="eastAsia"/>
          <w:b/>
          <w:kern w:val="0"/>
          <w:sz w:val="28"/>
          <w:szCs w:val="28"/>
        </w:rPr>
      </w:pPr>
    </w:p>
    <w:p w:rsidR="00B622E5" w:rsidRDefault="00B622E5" w:rsidP="00B622E5">
      <w:pPr>
        <w:spacing w:line="360" w:lineRule="exact"/>
        <w:ind w:firstLineChars="200" w:firstLine="420"/>
        <w:rPr>
          <w:rFonts w:ascii="Arial" w:hAnsi="Arial" w:cs="Arial" w:hint="eastAsia"/>
          <w:bCs/>
        </w:rPr>
      </w:pPr>
      <w:r w:rsidRPr="00CD343F">
        <w:rPr>
          <w:rFonts w:ascii="Arial" w:hAnsi="Arial" w:cs="Arial"/>
          <w:bCs/>
        </w:rPr>
        <w:t>Menu: consist of “system”, “view”, “control” and “help” these four commands, there’s drop-down menu for every command to realize setting, operation, management and help viewing. The screenshot of every drop-down menu is as following:</w:t>
      </w:r>
    </w:p>
    <w:p w:rsidR="00B622E5" w:rsidRDefault="00B622E5" w:rsidP="00B622E5">
      <w:pPr>
        <w:ind w:firstLineChars="200" w:firstLine="420"/>
        <w:rPr>
          <w:rFonts w:ascii="Arial" w:hAnsi="Arial" w:cs="Arial" w:hint="eastAsia"/>
          <w:bCs/>
        </w:rPr>
      </w:pPr>
    </w:p>
    <w:p w:rsidR="00B622E5" w:rsidRPr="00CD343F" w:rsidRDefault="00B622E5" w:rsidP="00B622E5">
      <w:pPr>
        <w:ind w:firstLineChars="200" w:firstLine="420"/>
        <w:rPr>
          <w:rFonts w:ascii="Arial" w:hAnsi="Arial" w:cs="Arial" w:hint="eastAsia"/>
          <w:bCs/>
        </w:rPr>
      </w:pPr>
    </w:p>
    <w:p w:rsidR="00B622E5" w:rsidRPr="00CD343F" w:rsidRDefault="00B622E5" w:rsidP="00B622E5">
      <w:pPr>
        <w:spacing w:line="360" w:lineRule="atLeast"/>
        <w:rPr>
          <w:rFonts w:ascii="Arial" w:hAnsi="Arial" w:cs="Arial"/>
          <w:bCs/>
        </w:rPr>
      </w:pPr>
      <w:r>
        <w:rPr>
          <w:rFonts w:ascii="Arial" w:hAnsi="Arial" w:cs="Arial"/>
          <w:noProof/>
        </w:rPr>
        <w:drawing>
          <wp:anchor distT="0" distB="0" distL="114300" distR="114300" simplePos="0" relativeHeight="251663360" behindDoc="0" locked="0" layoutInCell="1" allowOverlap="1">
            <wp:simplePos x="0" y="0"/>
            <wp:positionH relativeFrom="column">
              <wp:posOffset>1371600</wp:posOffset>
            </wp:positionH>
            <wp:positionV relativeFrom="paragraph">
              <wp:posOffset>76200</wp:posOffset>
            </wp:positionV>
            <wp:extent cx="2509520" cy="2785745"/>
            <wp:effectExtent l="19050" t="0" r="5080" b="0"/>
            <wp:wrapSquare wrapText="bothSides"/>
            <wp:docPr id="8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a:off x="0" y="0"/>
                      <a:ext cx="2509520" cy="2785745"/>
                    </a:xfrm>
                    <a:prstGeom prst="rect">
                      <a:avLst/>
                    </a:prstGeom>
                    <a:noFill/>
                    <a:ln w="9525">
                      <a:noFill/>
                      <a:miter lim="800000"/>
                      <a:headEnd/>
                      <a:tailEnd/>
                    </a:ln>
                  </pic:spPr>
                </pic:pic>
              </a:graphicData>
            </a:graphic>
          </wp:anchor>
        </w:drawing>
      </w:r>
    </w:p>
    <w:p w:rsidR="00B622E5" w:rsidRPr="00CD343F" w:rsidRDefault="00B622E5" w:rsidP="00B622E5">
      <w:pPr>
        <w:spacing w:line="360" w:lineRule="atLeast"/>
        <w:rPr>
          <w:rFonts w:ascii="Arial" w:hAnsi="Arial" w:cs="Arial"/>
          <w:bCs/>
        </w:rPr>
      </w:pPr>
    </w:p>
    <w:p w:rsidR="00B622E5" w:rsidRPr="00CD343F" w:rsidRDefault="00B622E5" w:rsidP="00B622E5">
      <w:pPr>
        <w:spacing w:line="360" w:lineRule="atLeast"/>
        <w:ind w:firstLineChars="600" w:firstLine="1260"/>
        <w:rPr>
          <w:rFonts w:ascii="Arial" w:hAnsi="Arial" w:cs="Arial"/>
          <w:bCs/>
        </w:rPr>
      </w:pPr>
      <w:r w:rsidRPr="00CD343F">
        <w:rPr>
          <w:rFonts w:ascii="Arial" w:hAnsi="Arial" w:cs="Arial"/>
          <w:bCs/>
        </w:rPr>
        <w:t xml:space="preserve"> </w:t>
      </w:r>
    </w:p>
    <w:p w:rsidR="00B622E5" w:rsidRPr="00CD343F" w:rsidRDefault="00B622E5" w:rsidP="00B622E5">
      <w:pPr>
        <w:spacing w:line="360" w:lineRule="atLeast"/>
        <w:rPr>
          <w:rFonts w:ascii="Arial" w:hAnsi="Arial" w:cs="Arial"/>
          <w:bCs/>
        </w:rPr>
      </w:pPr>
      <w:r w:rsidRPr="00CD343F">
        <w:rPr>
          <w:rFonts w:ascii="Arial" w:hAnsi="Arial" w:cs="Arial"/>
          <w:bCs/>
        </w:rPr>
        <w:t xml:space="preserve">    </w:t>
      </w:r>
    </w:p>
    <w:p w:rsidR="00B622E5" w:rsidRPr="00CD343F" w:rsidRDefault="00B622E5" w:rsidP="00B622E5">
      <w:pPr>
        <w:spacing w:line="360" w:lineRule="atLeast"/>
        <w:rPr>
          <w:rFonts w:ascii="Arial" w:hAnsi="Arial" w:cs="Arial"/>
          <w:bCs/>
        </w:rPr>
      </w:pPr>
    </w:p>
    <w:p w:rsidR="00B622E5" w:rsidRPr="00CD343F" w:rsidRDefault="00B622E5" w:rsidP="00B622E5">
      <w:pPr>
        <w:spacing w:line="360" w:lineRule="atLeast"/>
        <w:rPr>
          <w:rFonts w:ascii="Arial" w:hAnsi="Arial" w:cs="Arial"/>
          <w:bCs/>
        </w:rPr>
      </w:pPr>
    </w:p>
    <w:p w:rsidR="00B622E5" w:rsidRPr="00CD343F" w:rsidRDefault="00B622E5" w:rsidP="00B622E5">
      <w:pPr>
        <w:spacing w:line="360" w:lineRule="atLeast"/>
        <w:ind w:firstLineChars="350" w:firstLine="735"/>
        <w:rPr>
          <w:rFonts w:ascii="Arial" w:hAnsi="Arial" w:cs="Arial"/>
          <w:bCs/>
        </w:rPr>
      </w:pPr>
      <w:r w:rsidRPr="00CD343F">
        <w:rPr>
          <w:rFonts w:ascii="Arial" w:hAnsi="Arial" w:cs="Arial"/>
          <w:bCs/>
        </w:rPr>
        <w:t xml:space="preserve">          </w:t>
      </w:r>
    </w:p>
    <w:p w:rsidR="00B622E5" w:rsidRPr="00CD343F" w:rsidRDefault="00B622E5" w:rsidP="00B622E5">
      <w:pPr>
        <w:spacing w:line="360" w:lineRule="atLeast"/>
        <w:rPr>
          <w:rFonts w:ascii="Arial" w:hAnsi="Arial" w:cs="Arial"/>
          <w:bCs/>
        </w:rPr>
      </w:pPr>
      <w:r w:rsidRPr="00CD343F">
        <w:rPr>
          <w:rFonts w:ascii="Arial" w:hAnsi="Arial" w:cs="Arial"/>
          <w:bCs/>
        </w:rPr>
        <w:t xml:space="preserve">     </w:t>
      </w:r>
    </w:p>
    <w:p w:rsidR="00B622E5" w:rsidRPr="00CD343F" w:rsidRDefault="00B622E5" w:rsidP="00B622E5">
      <w:pPr>
        <w:spacing w:line="360" w:lineRule="atLeast"/>
        <w:ind w:firstLineChars="350" w:firstLine="735"/>
        <w:rPr>
          <w:rFonts w:ascii="Arial" w:hAnsi="Arial" w:cs="Arial"/>
          <w:bCs/>
        </w:rPr>
      </w:pPr>
    </w:p>
    <w:p w:rsidR="00B622E5" w:rsidRPr="00CD343F" w:rsidRDefault="00B622E5" w:rsidP="00B622E5">
      <w:pPr>
        <w:spacing w:line="360" w:lineRule="atLeast"/>
        <w:ind w:firstLineChars="350" w:firstLine="735"/>
        <w:rPr>
          <w:rFonts w:ascii="Arial" w:hAnsi="Arial" w:cs="Arial"/>
          <w:bCs/>
        </w:rPr>
      </w:pPr>
    </w:p>
    <w:p w:rsidR="00B622E5" w:rsidRPr="00CD343F" w:rsidRDefault="00B622E5" w:rsidP="00B622E5">
      <w:pPr>
        <w:spacing w:line="360" w:lineRule="atLeast"/>
        <w:ind w:firstLineChars="350" w:firstLine="735"/>
        <w:rPr>
          <w:rFonts w:ascii="Arial" w:hAnsi="Arial" w:cs="Arial"/>
          <w:bCs/>
        </w:rPr>
      </w:pPr>
    </w:p>
    <w:p w:rsidR="00B622E5" w:rsidRPr="00CD343F" w:rsidRDefault="00B622E5" w:rsidP="00B622E5">
      <w:pPr>
        <w:spacing w:line="360" w:lineRule="atLeast"/>
        <w:ind w:firstLineChars="350" w:firstLine="735"/>
        <w:rPr>
          <w:rFonts w:ascii="Arial" w:hAnsi="Arial" w:cs="Arial"/>
          <w:bCs/>
        </w:rPr>
      </w:pPr>
      <w:r w:rsidRPr="00CD343F">
        <w:rPr>
          <w:rFonts w:ascii="Arial" w:hAnsi="Arial" w:cs="Arial"/>
          <w:bCs/>
        </w:rPr>
        <w:t xml:space="preserve">  </w:t>
      </w:r>
    </w:p>
    <w:p w:rsidR="00B622E5" w:rsidRPr="00CD343F" w:rsidRDefault="00B622E5" w:rsidP="00B622E5">
      <w:pPr>
        <w:spacing w:line="360" w:lineRule="atLeast"/>
        <w:ind w:firstLineChars="350" w:firstLine="735"/>
        <w:rPr>
          <w:rFonts w:ascii="Arial" w:hAnsi="Arial" w:cs="Arial"/>
          <w:bCs/>
        </w:rPr>
      </w:pPr>
      <w:r w:rsidRPr="00CD343F">
        <w:rPr>
          <w:rFonts w:ascii="Arial" w:hAnsi="Arial" w:cs="Arial"/>
          <w:bCs/>
        </w:rPr>
        <w:t xml:space="preserve">                     </w:t>
      </w:r>
    </w:p>
    <w:p w:rsidR="00B622E5" w:rsidRPr="00CD343F" w:rsidRDefault="00B622E5" w:rsidP="00B622E5">
      <w:pPr>
        <w:spacing w:line="360" w:lineRule="atLeast"/>
        <w:ind w:firstLineChars="350" w:firstLine="735"/>
        <w:rPr>
          <w:rFonts w:ascii="Arial" w:hAnsi="Arial" w:cs="Arial" w:hint="eastAsia"/>
          <w:bCs/>
        </w:rPr>
      </w:pPr>
      <w:r w:rsidRPr="00CD343F">
        <w:rPr>
          <w:rFonts w:ascii="Arial" w:hAnsi="Arial" w:cs="Arial"/>
          <w:bCs/>
        </w:rPr>
        <w:t xml:space="preserve">                           “system”</w:t>
      </w:r>
    </w:p>
    <w:p w:rsidR="00B622E5" w:rsidRPr="00CD343F" w:rsidRDefault="00B622E5" w:rsidP="00B622E5">
      <w:pPr>
        <w:spacing w:line="360" w:lineRule="atLeast"/>
        <w:ind w:firstLineChars="350" w:firstLine="735"/>
        <w:rPr>
          <w:rFonts w:ascii="Arial" w:hAnsi="Arial" w:cs="Arial"/>
          <w:bCs/>
        </w:rPr>
      </w:pPr>
      <w:r>
        <w:rPr>
          <w:rFonts w:ascii="Arial" w:hAnsi="Arial" w:cs="Arial"/>
          <w:noProof/>
        </w:rPr>
        <w:lastRenderedPageBreak/>
        <w:drawing>
          <wp:anchor distT="0" distB="0" distL="114300" distR="114300" simplePos="0" relativeHeight="251662336" behindDoc="0" locked="0" layoutInCell="1" allowOverlap="1">
            <wp:simplePos x="0" y="0"/>
            <wp:positionH relativeFrom="column">
              <wp:posOffset>1257300</wp:posOffset>
            </wp:positionH>
            <wp:positionV relativeFrom="paragraph">
              <wp:posOffset>198120</wp:posOffset>
            </wp:positionV>
            <wp:extent cx="2870835" cy="1637665"/>
            <wp:effectExtent l="19050" t="0" r="5715" b="0"/>
            <wp:wrapSquare wrapText="bothSides"/>
            <wp:docPr id="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2870835" cy="1637665"/>
                    </a:xfrm>
                    <a:prstGeom prst="rect">
                      <a:avLst/>
                    </a:prstGeom>
                    <a:noFill/>
                    <a:ln w="9525">
                      <a:noFill/>
                      <a:miter lim="800000"/>
                      <a:headEnd/>
                      <a:tailEnd/>
                    </a:ln>
                  </pic:spPr>
                </pic:pic>
              </a:graphicData>
            </a:graphic>
          </wp:anchor>
        </w:drawing>
      </w:r>
    </w:p>
    <w:p w:rsidR="00B622E5" w:rsidRPr="00CD343F" w:rsidRDefault="00B622E5" w:rsidP="00B622E5">
      <w:pPr>
        <w:spacing w:line="360" w:lineRule="atLeast"/>
        <w:ind w:firstLineChars="350" w:firstLine="735"/>
        <w:rPr>
          <w:rFonts w:ascii="Arial" w:hAnsi="Arial" w:cs="Arial"/>
          <w:bCs/>
        </w:rPr>
      </w:pPr>
    </w:p>
    <w:p w:rsidR="00B622E5" w:rsidRPr="00CD343F" w:rsidRDefault="00B622E5" w:rsidP="00B622E5">
      <w:pPr>
        <w:spacing w:line="360" w:lineRule="atLeast"/>
        <w:ind w:firstLineChars="350" w:firstLine="735"/>
        <w:rPr>
          <w:rFonts w:ascii="Arial" w:hAnsi="Arial" w:cs="Arial"/>
          <w:bCs/>
        </w:rPr>
      </w:pPr>
    </w:p>
    <w:p w:rsidR="00B622E5" w:rsidRPr="00CD343F" w:rsidRDefault="00B622E5" w:rsidP="00B622E5">
      <w:pPr>
        <w:spacing w:line="360" w:lineRule="atLeast"/>
        <w:ind w:firstLineChars="350" w:firstLine="735"/>
        <w:rPr>
          <w:rFonts w:ascii="Arial" w:hAnsi="Arial" w:cs="Arial"/>
          <w:bCs/>
        </w:rPr>
      </w:pPr>
    </w:p>
    <w:p w:rsidR="00B622E5" w:rsidRPr="00CD343F" w:rsidRDefault="00B622E5" w:rsidP="00B622E5">
      <w:pPr>
        <w:spacing w:line="360" w:lineRule="atLeast"/>
        <w:ind w:firstLineChars="350" w:firstLine="735"/>
        <w:rPr>
          <w:rFonts w:ascii="Arial" w:hAnsi="Arial" w:cs="Arial"/>
          <w:bCs/>
        </w:rPr>
      </w:pPr>
    </w:p>
    <w:p w:rsidR="00B622E5" w:rsidRDefault="00B622E5" w:rsidP="00B622E5">
      <w:pPr>
        <w:spacing w:line="360" w:lineRule="atLeast"/>
        <w:rPr>
          <w:rFonts w:ascii="Arial" w:hAnsi="Arial" w:cs="Arial" w:hint="eastAsia"/>
          <w:bCs/>
        </w:rPr>
      </w:pPr>
    </w:p>
    <w:p w:rsidR="00B622E5" w:rsidRPr="00CD343F" w:rsidRDefault="00B622E5" w:rsidP="00B622E5">
      <w:pPr>
        <w:spacing w:line="360" w:lineRule="atLeast"/>
        <w:rPr>
          <w:rFonts w:ascii="Arial" w:hAnsi="Arial" w:cs="Arial" w:hint="eastAsia"/>
          <w:bCs/>
        </w:rPr>
      </w:pPr>
    </w:p>
    <w:p w:rsidR="00B622E5" w:rsidRDefault="00B622E5" w:rsidP="00B622E5">
      <w:pPr>
        <w:spacing w:line="360" w:lineRule="atLeast"/>
        <w:ind w:firstLineChars="350" w:firstLine="735"/>
        <w:jc w:val="center"/>
        <w:rPr>
          <w:rFonts w:ascii="Arial" w:hAnsi="Arial" w:cs="Arial" w:hint="eastAsia"/>
          <w:bCs/>
        </w:rPr>
      </w:pPr>
      <w:r w:rsidRPr="00CD343F">
        <w:rPr>
          <w:rFonts w:ascii="Arial" w:hAnsi="Arial" w:cs="Arial"/>
          <w:bCs/>
        </w:rPr>
        <w:t>“</w:t>
      </w:r>
    </w:p>
    <w:p w:rsidR="00B622E5" w:rsidRDefault="00B622E5" w:rsidP="00B622E5">
      <w:pPr>
        <w:spacing w:line="360" w:lineRule="atLeast"/>
        <w:ind w:firstLineChars="350" w:firstLine="735"/>
        <w:rPr>
          <w:rFonts w:ascii="Arial" w:hAnsi="Arial" w:cs="Arial" w:hint="eastAsia"/>
          <w:bCs/>
        </w:rPr>
      </w:pPr>
    </w:p>
    <w:p w:rsidR="00B622E5" w:rsidRDefault="00B622E5" w:rsidP="00B622E5">
      <w:pPr>
        <w:spacing w:line="360" w:lineRule="atLeast"/>
        <w:ind w:firstLineChars="350" w:firstLine="735"/>
        <w:rPr>
          <w:rFonts w:ascii="Arial" w:hAnsi="Arial" w:cs="Arial" w:hint="eastAsia"/>
          <w:bCs/>
        </w:rPr>
      </w:pPr>
    </w:p>
    <w:p w:rsidR="00B622E5" w:rsidRPr="00CD343F" w:rsidRDefault="00B622E5" w:rsidP="00B622E5">
      <w:pPr>
        <w:spacing w:line="360" w:lineRule="atLeast"/>
        <w:ind w:firstLineChars="350" w:firstLine="735"/>
        <w:jc w:val="center"/>
        <w:rPr>
          <w:rFonts w:ascii="Arial" w:hAnsi="Arial" w:cs="Arial"/>
          <w:bCs/>
        </w:rPr>
      </w:pPr>
      <w:r w:rsidRPr="00CD343F">
        <w:rPr>
          <w:rFonts w:ascii="Arial" w:hAnsi="Arial" w:cs="Arial"/>
          <w:bCs/>
        </w:rPr>
        <w:t>view”</w:t>
      </w:r>
    </w:p>
    <w:p w:rsidR="00B622E5" w:rsidRDefault="00B622E5" w:rsidP="00B622E5">
      <w:pPr>
        <w:spacing w:line="360" w:lineRule="atLeast"/>
        <w:rPr>
          <w:rFonts w:ascii="Arial" w:hAnsi="Arial" w:cs="Arial" w:hint="eastAsia"/>
          <w:bCs/>
        </w:rPr>
      </w:pPr>
    </w:p>
    <w:p w:rsidR="00B622E5" w:rsidRDefault="00B622E5" w:rsidP="00B622E5">
      <w:pPr>
        <w:spacing w:line="360" w:lineRule="atLeast"/>
        <w:rPr>
          <w:rFonts w:ascii="Arial" w:hAnsi="Arial" w:cs="Arial" w:hint="eastAsia"/>
          <w:bCs/>
        </w:rPr>
      </w:pPr>
      <w:r>
        <w:rPr>
          <w:rFonts w:ascii="Arial" w:hAnsi="Arial" w:cs="Arial"/>
          <w:noProof/>
        </w:rPr>
        <w:drawing>
          <wp:anchor distT="0" distB="0" distL="114300" distR="114300" simplePos="0" relativeHeight="251664384" behindDoc="0" locked="0" layoutInCell="1" allowOverlap="1">
            <wp:simplePos x="0" y="0"/>
            <wp:positionH relativeFrom="column">
              <wp:posOffset>1828800</wp:posOffset>
            </wp:positionH>
            <wp:positionV relativeFrom="paragraph">
              <wp:posOffset>228600</wp:posOffset>
            </wp:positionV>
            <wp:extent cx="2094865" cy="1903095"/>
            <wp:effectExtent l="19050" t="0" r="635" b="0"/>
            <wp:wrapSquare wrapText="bothSides"/>
            <wp:docPr id="8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srcRect/>
                    <a:stretch>
                      <a:fillRect/>
                    </a:stretch>
                  </pic:blipFill>
                  <pic:spPr bwMode="auto">
                    <a:xfrm>
                      <a:off x="0" y="0"/>
                      <a:ext cx="2094865" cy="1903095"/>
                    </a:xfrm>
                    <a:prstGeom prst="rect">
                      <a:avLst/>
                    </a:prstGeom>
                    <a:noFill/>
                    <a:ln w="9525">
                      <a:noFill/>
                      <a:miter lim="800000"/>
                      <a:headEnd/>
                      <a:tailEnd/>
                    </a:ln>
                  </pic:spPr>
                </pic:pic>
              </a:graphicData>
            </a:graphic>
          </wp:anchor>
        </w:drawing>
      </w:r>
    </w:p>
    <w:p w:rsidR="00B622E5" w:rsidRPr="00CD343F" w:rsidRDefault="00B622E5" w:rsidP="00B622E5">
      <w:pPr>
        <w:spacing w:line="360" w:lineRule="atLeast"/>
        <w:rPr>
          <w:rFonts w:ascii="Arial" w:hAnsi="Arial" w:cs="Arial" w:hint="eastAsia"/>
          <w:bCs/>
        </w:rPr>
      </w:pPr>
    </w:p>
    <w:p w:rsidR="00B622E5" w:rsidRPr="00CD343F" w:rsidRDefault="00B622E5" w:rsidP="00B622E5">
      <w:pPr>
        <w:spacing w:line="360" w:lineRule="atLeast"/>
        <w:ind w:firstLineChars="350" w:firstLine="735"/>
        <w:rPr>
          <w:rFonts w:ascii="Arial" w:hAnsi="Arial" w:cs="Arial"/>
          <w:bCs/>
        </w:rPr>
      </w:pPr>
    </w:p>
    <w:p w:rsidR="00B622E5" w:rsidRPr="00CD343F" w:rsidRDefault="00B622E5" w:rsidP="00B622E5">
      <w:pPr>
        <w:spacing w:line="360" w:lineRule="atLeast"/>
        <w:ind w:firstLineChars="350" w:firstLine="735"/>
        <w:rPr>
          <w:rFonts w:ascii="Arial" w:hAnsi="Arial" w:cs="Arial"/>
          <w:bCs/>
        </w:rPr>
      </w:pPr>
    </w:p>
    <w:p w:rsidR="00B622E5" w:rsidRPr="00CD343F" w:rsidRDefault="00B622E5" w:rsidP="00B622E5">
      <w:pPr>
        <w:spacing w:line="360" w:lineRule="atLeast"/>
        <w:ind w:firstLineChars="350" w:firstLine="735"/>
        <w:rPr>
          <w:rFonts w:ascii="Arial" w:hAnsi="Arial" w:cs="Arial"/>
          <w:bCs/>
        </w:rPr>
      </w:pPr>
    </w:p>
    <w:p w:rsidR="00B622E5" w:rsidRPr="00CD343F" w:rsidRDefault="00B622E5" w:rsidP="00B622E5">
      <w:pPr>
        <w:spacing w:line="360" w:lineRule="atLeast"/>
        <w:ind w:firstLineChars="350" w:firstLine="735"/>
        <w:rPr>
          <w:rFonts w:ascii="Arial" w:hAnsi="Arial" w:cs="Arial"/>
          <w:bCs/>
        </w:rPr>
      </w:pPr>
    </w:p>
    <w:p w:rsidR="00B622E5" w:rsidRPr="00CD343F" w:rsidRDefault="00B622E5" w:rsidP="00B622E5">
      <w:pPr>
        <w:spacing w:line="360" w:lineRule="atLeast"/>
        <w:ind w:firstLineChars="350" w:firstLine="735"/>
        <w:rPr>
          <w:rFonts w:ascii="Arial" w:hAnsi="Arial" w:cs="Arial"/>
          <w:bCs/>
        </w:rPr>
      </w:pPr>
    </w:p>
    <w:p w:rsidR="00B622E5" w:rsidRPr="00CD343F" w:rsidRDefault="00B622E5" w:rsidP="00B622E5">
      <w:pPr>
        <w:spacing w:line="360" w:lineRule="atLeast"/>
        <w:ind w:firstLineChars="350" w:firstLine="735"/>
        <w:rPr>
          <w:rFonts w:ascii="Arial" w:hAnsi="Arial" w:cs="Arial"/>
          <w:bCs/>
        </w:rPr>
      </w:pPr>
    </w:p>
    <w:p w:rsidR="00B622E5" w:rsidRPr="00CD343F" w:rsidRDefault="00B622E5" w:rsidP="00B622E5">
      <w:pPr>
        <w:spacing w:line="360" w:lineRule="atLeast"/>
        <w:ind w:firstLineChars="350" w:firstLine="735"/>
        <w:rPr>
          <w:rFonts w:ascii="Arial" w:hAnsi="Arial" w:cs="Arial"/>
          <w:bCs/>
        </w:rPr>
      </w:pPr>
    </w:p>
    <w:p w:rsidR="00B622E5" w:rsidRPr="00CD343F" w:rsidRDefault="00B622E5" w:rsidP="00B622E5">
      <w:pPr>
        <w:spacing w:line="360" w:lineRule="atLeast"/>
        <w:ind w:firstLineChars="350" w:firstLine="735"/>
        <w:rPr>
          <w:rFonts w:ascii="Arial" w:hAnsi="Arial" w:cs="Arial"/>
          <w:bCs/>
        </w:rPr>
      </w:pPr>
    </w:p>
    <w:p w:rsidR="00B622E5" w:rsidRPr="00CD343F" w:rsidRDefault="00B622E5" w:rsidP="00B622E5">
      <w:pPr>
        <w:spacing w:line="360" w:lineRule="atLeast"/>
        <w:ind w:firstLineChars="350" w:firstLine="735"/>
        <w:jc w:val="center"/>
        <w:rPr>
          <w:rFonts w:ascii="Arial" w:hAnsi="Arial" w:cs="Arial"/>
          <w:bCs/>
        </w:rPr>
      </w:pPr>
      <w:r w:rsidRPr="00CD343F">
        <w:rPr>
          <w:rFonts w:ascii="Arial" w:hAnsi="Arial" w:cs="Arial"/>
          <w:bCs/>
        </w:rPr>
        <w:t>“control”</w:t>
      </w:r>
    </w:p>
    <w:p w:rsidR="00B622E5" w:rsidRPr="00CD343F" w:rsidRDefault="00B622E5" w:rsidP="00B622E5">
      <w:pPr>
        <w:spacing w:line="360" w:lineRule="atLeast"/>
        <w:ind w:firstLineChars="350" w:firstLine="735"/>
        <w:rPr>
          <w:rFonts w:ascii="Arial" w:hAnsi="Arial" w:cs="Arial"/>
          <w:bCs/>
        </w:rPr>
      </w:pPr>
    </w:p>
    <w:p w:rsidR="00B622E5" w:rsidRPr="00CD343F" w:rsidRDefault="00B622E5" w:rsidP="00B622E5">
      <w:pPr>
        <w:spacing w:line="360" w:lineRule="atLeast"/>
        <w:ind w:firstLineChars="350" w:firstLine="735"/>
        <w:rPr>
          <w:rFonts w:ascii="Arial" w:hAnsi="Arial" w:cs="Arial"/>
          <w:bCs/>
        </w:rPr>
      </w:pPr>
    </w:p>
    <w:p w:rsidR="00B622E5" w:rsidRPr="00CD343F" w:rsidRDefault="00B622E5" w:rsidP="00B622E5">
      <w:pPr>
        <w:spacing w:line="360" w:lineRule="atLeast"/>
        <w:ind w:firstLineChars="350" w:firstLine="735"/>
        <w:rPr>
          <w:rFonts w:ascii="Arial" w:hAnsi="Arial" w:cs="Arial"/>
          <w:bCs/>
        </w:rPr>
      </w:pPr>
      <w:r>
        <w:rPr>
          <w:rFonts w:ascii="Arial" w:hAnsi="Arial" w:cs="Arial"/>
          <w:noProof/>
        </w:rPr>
        <w:drawing>
          <wp:anchor distT="0" distB="0" distL="114300" distR="114300" simplePos="0" relativeHeight="251665408" behindDoc="0" locked="0" layoutInCell="1" allowOverlap="1">
            <wp:simplePos x="0" y="0"/>
            <wp:positionH relativeFrom="column">
              <wp:posOffset>1485900</wp:posOffset>
            </wp:positionH>
            <wp:positionV relativeFrom="paragraph">
              <wp:posOffset>220980</wp:posOffset>
            </wp:positionV>
            <wp:extent cx="2339340" cy="648335"/>
            <wp:effectExtent l="19050" t="0" r="3810" b="0"/>
            <wp:wrapSquare wrapText="bothSides"/>
            <wp:docPr id="8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a:stretch>
                      <a:fillRect/>
                    </a:stretch>
                  </pic:blipFill>
                  <pic:spPr bwMode="auto">
                    <a:xfrm>
                      <a:off x="0" y="0"/>
                      <a:ext cx="2339340" cy="648335"/>
                    </a:xfrm>
                    <a:prstGeom prst="rect">
                      <a:avLst/>
                    </a:prstGeom>
                    <a:noFill/>
                    <a:ln w="9525">
                      <a:noFill/>
                      <a:miter lim="800000"/>
                      <a:headEnd/>
                      <a:tailEnd/>
                    </a:ln>
                  </pic:spPr>
                </pic:pic>
              </a:graphicData>
            </a:graphic>
          </wp:anchor>
        </w:drawing>
      </w:r>
    </w:p>
    <w:p w:rsidR="00B622E5" w:rsidRPr="00CD343F" w:rsidRDefault="00B622E5" w:rsidP="00B622E5">
      <w:pPr>
        <w:spacing w:line="360" w:lineRule="atLeast"/>
        <w:ind w:firstLineChars="350" w:firstLine="735"/>
        <w:rPr>
          <w:rFonts w:ascii="Arial" w:hAnsi="Arial" w:cs="Arial"/>
          <w:bCs/>
        </w:rPr>
      </w:pPr>
    </w:p>
    <w:p w:rsidR="00B622E5" w:rsidRPr="00CD343F" w:rsidRDefault="00B622E5" w:rsidP="00B622E5">
      <w:pPr>
        <w:spacing w:line="360" w:lineRule="atLeast"/>
        <w:ind w:firstLineChars="350" w:firstLine="735"/>
        <w:rPr>
          <w:rFonts w:ascii="Arial" w:hAnsi="Arial" w:cs="Arial"/>
          <w:bCs/>
        </w:rPr>
      </w:pPr>
    </w:p>
    <w:p w:rsidR="00B622E5" w:rsidRPr="00CD343F" w:rsidRDefault="00B622E5" w:rsidP="00B622E5">
      <w:pPr>
        <w:spacing w:line="360" w:lineRule="atLeast"/>
        <w:ind w:firstLineChars="350" w:firstLine="735"/>
        <w:rPr>
          <w:rFonts w:ascii="Arial" w:hAnsi="Arial" w:cs="Arial"/>
          <w:bCs/>
        </w:rPr>
      </w:pPr>
    </w:p>
    <w:p w:rsidR="00B622E5" w:rsidRPr="00CD343F" w:rsidRDefault="00B622E5" w:rsidP="00B622E5">
      <w:pPr>
        <w:spacing w:line="360" w:lineRule="atLeast"/>
        <w:ind w:firstLineChars="350" w:firstLine="735"/>
        <w:jc w:val="center"/>
        <w:rPr>
          <w:rFonts w:ascii="Arial" w:hAnsi="Arial" w:cs="Arial"/>
          <w:bCs/>
        </w:rPr>
      </w:pPr>
      <w:r w:rsidRPr="00CD343F">
        <w:rPr>
          <w:rFonts w:ascii="Arial" w:hAnsi="Arial" w:cs="Arial"/>
          <w:bCs/>
        </w:rPr>
        <w:t>“help”</w:t>
      </w:r>
    </w:p>
    <w:p w:rsidR="00B622E5" w:rsidRPr="00CD343F" w:rsidRDefault="00B622E5" w:rsidP="00B622E5">
      <w:pPr>
        <w:spacing w:line="360" w:lineRule="atLeast"/>
        <w:ind w:firstLineChars="200" w:firstLine="422"/>
        <w:rPr>
          <w:rFonts w:ascii="Arial" w:hAnsi="Arial" w:cs="Arial"/>
          <w:b/>
          <w:bCs/>
        </w:rPr>
      </w:pPr>
    </w:p>
    <w:p w:rsidR="00B622E5" w:rsidRPr="00CD343F" w:rsidRDefault="00B622E5" w:rsidP="00B622E5">
      <w:pPr>
        <w:spacing w:line="360" w:lineRule="exact"/>
        <w:ind w:firstLineChars="200" w:firstLine="422"/>
        <w:rPr>
          <w:rFonts w:ascii="Arial" w:hAnsi="Arial" w:cs="Arial"/>
          <w:bCs/>
        </w:rPr>
      </w:pPr>
      <w:r w:rsidRPr="00CD343F">
        <w:rPr>
          <w:rFonts w:ascii="Arial" w:hAnsi="Arial" w:cs="Arial"/>
          <w:b/>
          <w:bCs/>
        </w:rPr>
        <w:t xml:space="preserve">Tool: </w:t>
      </w:r>
      <w:r w:rsidRPr="00CD343F">
        <w:rPr>
          <w:rFonts w:ascii="Arial" w:hAnsi="Arial" w:cs="Arial"/>
          <w:bCs/>
        </w:rPr>
        <w:t>The buttons on “tool bar” are those setting and operation usually used in main menu. From the left to right are: the customer login, system configuration, connect, disconnect, unit control, connection management, about.</w:t>
      </w:r>
    </w:p>
    <w:p w:rsidR="00B622E5" w:rsidRPr="00CD343F" w:rsidRDefault="00B622E5" w:rsidP="00B622E5">
      <w:pPr>
        <w:spacing w:line="360" w:lineRule="exact"/>
        <w:ind w:firstLineChars="200" w:firstLine="422"/>
        <w:rPr>
          <w:rFonts w:ascii="Arial" w:hAnsi="Arial" w:cs="Arial"/>
        </w:rPr>
      </w:pPr>
      <w:r w:rsidRPr="00CD343F">
        <w:rPr>
          <w:rFonts w:ascii="Arial" w:hAnsi="Arial" w:cs="Arial"/>
          <w:b/>
          <w:bCs/>
        </w:rPr>
        <w:t xml:space="preserve">Network view: </w:t>
      </w:r>
      <w:r w:rsidRPr="00CD343F">
        <w:rPr>
          <w:rFonts w:ascii="Arial" w:hAnsi="Arial" w:cs="Arial"/>
        </w:rPr>
        <w:t xml:space="preserve">clearly show the project structure in “network” and “position” two ways. Select “network” to show the project topology structure; select “position” to show actual position of the project (e.g., floors and rooms where the unit is located). </w:t>
      </w:r>
    </w:p>
    <w:p w:rsidR="00B622E5" w:rsidRPr="00CD343F" w:rsidRDefault="00B622E5" w:rsidP="00B622E5">
      <w:pPr>
        <w:spacing w:line="360" w:lineRule="exact"/>
        <w:ind w:firstLineChars="200" w:firstLine="422"/>
        <w:rPr>
          <w:rFonts w:ascii="Arial" w:hAnsi="Arial" w:cs="Arial"/>
        </w:rPr>
      </w:pPr>
      <w:r w:rsidRPr="00CD343F">
        <w:rPr>
          <w:rFonts w:ascii="Arial" w:hAnsi="Arial" w:cs="Arial"/>
          <w:b/>
          <w:bCs/>
        </w:rPr>
        <w:t xml:space="preserve">Parameter view: </w:t>
      </w:r>
      <w:r w:rsidRPr="00CD343F">
        <w:rPr>
          <w:rFonts w:ascii="Arial" w:hAnsi="Arial" w:cs="Arial"/>
        </w:rPr>
        <w:t xml:space="preserve">consist of unit information and equipment information. Unit </w:t>
      </w:r>
      <w:r w:rsidRPr="00CD343F">
        <w:rPr>
          <w:rFonts w:ascii="Arial" w:hAnsi="Arial" w:cs="Arial"/>
        </w:rPr>
        <w:lastRenderedPageBreak/>
        <w:t>information shows the information of main module during modular operation, equipment information shows related parameter of selected equipment.</w:t>
      </w:r>
    </w:p>
    <w:p w:rsidR="00B622E5" w:rsidRPr="00CD343F" w:rsidRDefault="00B622E5" w:rsidP="00B622E5">
      <w:pPr>
        <w:spacing w:line="360" w:lineRule="exact"/>
        <w:ind w:firstLineChars="200" w:firstLine="422"/>
        <w:rPr>
          <w:rFonts w:ascii="Arial" w:hAnsi="Arial" w:cs="Arial"/>
          <w:bCs/>
        </w:rPr>
      </w:pPr>
      <w:r w:rsidRPr="00CD343F">
        <w:rPr>
          <w:rFonts w:ascii="Arial" w:hAnsi="Arial" w:cs="Arial"/>
          <w:b/>
          <w:bCs/>
        </w:rPr>
        <w:t xml:space="preserve">System information: </w:t>
      </w:r>
      <w:r w:rsidRPr="00CD343F">
        <w:rPr>
          <w:rFonts w:ascii="Arial" w:hAnsi="Arial" w:cs="Arial"/>
        </w:rPr>
        <w:t>consist of “Circulate”, “Operation” and “Malfunction”, separately shows the history record of running, operation and malfunction.</w:t>
      </w:r>
    </w:p>
    <w:p w:rsidR="00B622E5" w:rsidRPr="00CD343F" w:rsidRDefault="00B622E5" w:rsidP="00B622E5">
      <w:pPr>
        <w:pStyle w:val="3"/>
        <w:spacing w:before="240" w:after="0" w:line="360" w:lineRule="auto"/>
        <w:rPr>
          <w:rFonts w:ascii="Arial" w:hAnsi="Arial" w:cs="Arial"/>
          <w:sz w:val="28"/>
        </w:rPr>
      </w:pPr>
      <w:bookmarkStart w:id="34" w:name="_Toc392772843"/>
      <w:bookmarkStart w:id="35" w:name="_Toc395769292"/>
      <w:bookmarkStart w:id="36" w:name="_Toc395769653"/>
      <w:r w:rsidRPr="00CD343F">
        <w:rPr>
          <w:rFonts w:ascii="Arial" w:hAnsi="Arial" w:cs="Arial"/>
          <w:sz w:val="28"/>
        </w:rPr>
        <w:t>4.4 Unit and equipment management</w:t>
      </w:r>
      <w:bookmarkEnd w:id="34"/>
      <w:bookmarkEnd w:id="35"/>
      <w:bookmarkEnd w:id="36"/>
    </w:p>
    <w:p w:rsidR="00B622E5" w:rsidRPr="00CD343F" w:rsidRDefault="00B622E5" w:rsidP="00B622E5">
      <w:pPr>
        <w:pStyle w:val="4"/>
        <w:spacing w:before="120" w:after="0" w:line="360" w:lineRule="auto"/>
        <w:rPr>
          <w:rFonts w:eastAsia="宋体" w:cs="Arial"/>
          <w:sz w:val="24"/>
        </w:rPr>
      </w:pPr>
      <w:smartTag w:uri="urn:schemas-microsoft-com:office:smarttags" w:element="chsdate">
        <w:smartTagPr>
          <w:attr w:name="IsROCDate" w:val="False"/>
          <w:attr w:name="IsLunarDate" w:val="False"/>
          <w:attr w:name="Day" w:val="30"/>
          <w:attr w:name="Month" w:val="12"/>
          <w:attr w:name="Year" w:val="1899"/>
        </w:smartTagPr>
        <w:r w:rsidRPr="00CD343F">
          <w:rPr>
            <w:rFonts w:eastAsia="宋体" w:cs="Arial"/>
            <w:sz w:val="24"/>
          </w:rPr>
          <w:t>4.4.1 A</w:t>
        </w:r>
      </w:smartTag>
      <w:r w:rsidRPr="00CD343F">
        <w:rPr>
          <w:rFonts w:eastAsia="宋体" w:cs="Arial"/>
          <w:sz w:val="24"/>
        </w:rPr>
        <w:t>dd unit and equipment</w:t>
      </w:r>
    </w:p>
    <w:p w:rsidR="00B622E5" w:rsidRPr="00CD343F" w:rsidRDefault="00B622E5" w:rsidP="00B622E5">
      <w:pPr>
        <w:spacing w:line="360" w:lineRule="exact"/>
        <w:ind w:leftChars="100" w:left="210" w:firstLineChars="100" w:firstLine="210"/>
        <w:rPr>
          <w:rFonts w:ascii="Arial" w:hAnsi="Arial" w:cs="Arial"/>
        </w:rPr>
      </w:pPr>
      <w:r w:rsidRPr="00CD343F">
        <w:rPr>
          <w:rFonts w:ascii="Arial" w:hAnsi="Arial" w:cs="Arial"/>
        </w:rPr>
        <w:t xml:space="preserve">Click Main Menu-&gt;System-&gt;The equipments examines automatically, the software can find the added </w:t>
      </w:r>
      <w:r w:rsidRPr="00CD343F">
        <w:rPr>
          <w:rFonts w:ascii="Arial" w:hAnsi="Arial" w:cs="Arial"/>
          <w:bCs/>
          <w:sz w:val="24"/>
        </w:rPr>
        <w:t>equipment</w:t>
      </w:r>
      <w:r w:rsidRPr="00CD343F">
        <w:rPr>
          <w:rFonts w:ascii="Arial" w:hAnsi="Arial" w:cs="Arial"/>
        </w:rPr>
        <w:t>.</w:t>
      </w:r>
    </w:p>
    <w:p w:rsidR="00B622E5" w:rsidRPr="00CD343F" w:rsidRDefault="00B622E5" w:rsidP="00B622E5">
      <w:pPr>
        <w:spacing w:line="360" w:lineRule="atLeast"/>
        <w:rPr>
          <w:rFonts w:ascii="Arial" w:hAnsi="Arial" w:cs="Arial"/>
        </w:rPr>
      </w:pPr>
      <w:r>
        <w:rPr>
          <w:rFonts w:ascii="Arial" w:hAnsi="Arial" w:cs="Arial"/>
          <w:noProof/>
        </w:rPr>
        <w:drawing>
          <wp:inline distT="0" distB="0" distL="0" distR="0">
            <wp:extent cx="5267325" cy="3629025"/>
            <wp:effectExtent l="1905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cstate="print"/>
                    <a:srcRect/>
                    <a:stretch>
                      <a:fillRect/>
                    </a:stretch>
                  </pic:blipFill>
                  <pic:spPr bwMode="auto">
                    <a:xfrm>
                      <a:off x="0" y="0"/>
                      <a:ext cx="5267325" cy="3629025"/>
                    </a:xfrm>
                    <a:prstGeom prst="rect">
                      <a:avLst/>
                    </a:prstGeom>
                    <a:noFill/>
                    <a:ln w="9525">
                      <a:noFill/>
                      <a:miter lim="800000"/>
                      <a:headEnd/>
                      <a:tailEnd/>
                    </a:ln>
                  </pic:spPr>
                </pic:pic>
              </a:graphicData>
            </a:graphic>
          </wp:inline>
        </w:drawing>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After self-checking is completed, the result will be showed on “network” of “network view”. If the result is conflict with present equipment, following dialog box will be popup and user has to select one of the result (it is advised to select the last self-checking result).</w:t>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Note: main module could be connected with maximumly four submodules. During self-checking, no matter if there’s submodule, once the system is connected, it could be inspected and showed in network view. If no submodule exists, it will show communication malfunction.</w:t>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Click Main Menu-&gt;System-&gt;Connect management, (COM1 is applied in this example) and then click "OK".</w:t>
      </w:r>
    </w:p>
    <w:p w:rsidR="00B622E5" w:rsidRPr="00CD343F" w:rsidRDefault="00B622E5" w:rsidP="00B622E5">
      <w:pPr>
        <w:spacing w:line="360" w:lineRule="atLeast"/>
        <w:jc w:val="center"/>
        <w:rPr>
          <w:rFonts w:ascii="Arial" w:hAnsi="Arial" w:cs="Arial"/>
        </w:rPr>
      </w:pPr>
      <w:r>
        <w:rPr>
          <w:rFonts w:ascii="Arial" w:hAnsi="Arial" w:cs="Arial"/>
          <w:noProof/>
        </w:rPr>
        <w:lastRenderedPageBreak/>
        <w:drawing>
          <wp:inline distT="0" distB="0" distL="0" distR="0">
            <wp:extent cx="2952750" cy="2800350"/>
            <wp:effectExtent l="1905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cstate="print"/>
                    <a:srcRect/>
                    <a:stretch>
                      <a:fillRect/>
                    </a:stretch>
                  </pic:blipFill>
                  <pic:spPr bwMode="auto">
                    <a:xfrm>
                      <a:off x="0" y="0"/>
                      <a:ext cx="2952750" cy="2800350"/>
                    </a:xfrm>
                    <a:prstGeom prst="rect">
                      <a:avLst/>
                    </a:prstGeom>
                    <a:noFill/>
                    <a:ln w="9525">
                      <a:noFill/>
                      <a:miter lim="800000"/>
                      <a:headEnd/>
                      <a:tailEnd/>
                    </a:ln>
                  </pic:spPr>
                </pic:pic>
              </a:graphicData>
            </a:graphic>
          </wp:inline>
        </w:drawing>
      </w:r>
    </w:p>
    <w:p w:rsidR="00B622E5" w:rsidRPr="00CD343F" w:rsidRDefault="00B622E5" w:rsidP="00B622E5">
      <w:pPr>
        <w:spacing w:line="360" w:lineRule="exact"/>
        <w:ind w:firstLineChars="200" w:firstLine="420"/>
        <w:rPr>
          <w:rFonts w:ascii="Arial" w:hAnsi="Arial" w:cs="Arial"/>
          <w:szCs w:val="21"/>
        </w:rPr>
      </w:pPr>
      <w:r w:rsidRPr="00CD343F">
        <w:rPr>
          <w:rFonts w:ascii="Arial" w:hAnsi="Arial" w:cs="Arial"/>
        </w:rPr>
        <w:t xml:space="preserve">Click Main Menu-&gt;Control-&gt;Link an equipments </w:t>
      </w:r>
      <w:r>
        <w:rPr>
          <w:rFonts w:ascii="Arial" w:hAnsi="Arial" w:cs="Arial"/>
          <w:noProof/>
        </w:rPr>
        <w:drawing>
          <wp:inline distT="0" distB="0" distL="0" distR="0">
            <wp:extent cx="219075" cy="209550"/>
            <wp:effectExtent l="19050" t="0" r="952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cstate="print"/>
                    <a:srcRect/>
                    <a:stretch>
                      <a:fillRect/>
                    </a:stretch>
                  </pic:blipFill>
                  <pic:spPr bwMode="auto">
                    <a:xfrm>
                      <a:off x="0" y="0"/>
                      <a:ext cx="219075" cy="209550"/>
                    </a:xfrm>
                    <a:prstGeom prst="rect">
                      <a:avLst/>
                    </a:prstGeom>
                    <a:noFill/>
                    <a:ln w="9525">
                      <a:noFill/>
                      <a:miter lim="800000"/>
                      <a:headEnd/>
                      <a:tailEnd/>
                    </a:ln>
                  </pic:spPr>
                </pic:pic>
              </a:graphicData>
            </a:graphic>
          </wp:inline>
        </w:drawing>
      </w:r>
      <w:r w:rsidRPr="00CD343F">
        <w:rPr>
          <w:rFonts w:ascii="Arial" w:hAnsi="Arial" w:cs="Arial"/>
        </w:rPr>
        <w:t>，</w:t>
      </w:r>
      <w:r w:rsidRPr="00CD343F">
        <w:rPr>
          <w:rFonts w:ascii="Arial" w:hAnsi="Arial" w:cs="Arial"/>
        </w:rPr>
        <w:t>the system will start checking according to saved connection. Related parameter will be displayed if the communication is normal.</w:t>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Click Main Menu-&gt;Control-&gt;Break to open a conjunction</w:t>
      </w:r>
      <w:r>
        <w:rPr>
          <w:rFonts w:ascii="Arial" w:hAnsi="Arial" w:cs="Arial"/>
          <w:noProof/>
        </w:rPr>
        <w:drawing>
          <wp:inline distT="0" distB="0" distL="0" distR="0">
            <wp:extent cx="219075" cy="200025"/>
            <wp:effectExtent l="1905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cstate="print"/>
                    <a:srcRect/>
                    <a:stretch>
                      <a:fillRect/>
                    </a:stretch>
                  </pic:blipFill>
                  <pic:spPr bwMode="auto">
                    <a:xfrm>
                      <a:off x="0" y="0"/>
                      <a:ext cx="219075" cy="200025"/>
                    </a:xfrm>
                    <a:prstGeom prst="rect">
                      <a:avLst/>
                    </a:prstGeom>
                    <a:noFill/>
                    <a:ln w="9525">
                      <a:noFill/>
                      <a:miter lim="800000"/>
                      <a:headEnd/>
                      <a:tailEnd/>
                    </a:ln>
                  </pic:spPr>
                </pic:pic>
              </a:graphicData>
            </a:graphic>
          </wp:inline>
        </w:drawing>
      </w:r>
      <w:r w:rsidRPr="00CD343F">
        <w:rPr>
          <w:rFonts w:ascii="Arial" w:hAnsi="Arial" w:cs="Arial"/>
        </w:rPr>
        <w:t xml:space="preserve">, the system will stop monitoring to all the equipments. </w:t>
      </w:r>
    </w:p>
    <w:p w:rsidR="00B622E5" w:rsidRPr="00142685" w:rsidRDefault="00B622E5" w:rsidP="00B622E5">
      <w:pPr>
        <w:pStyle w:val="4"/>
        <w:spacing w:before="240" w:after="0" w:line="240" w:lineRule="atLeast"/>
        <w:rPr>
          <w:rFonts w:eastAsia="宋体" w:cs="Arial" w:hint="eastAsia"/>
          <w:sz w:val="24"/>
        </w:rPr>
      </w:pPr>
      <w:smartTag w:uri="urn:schemas-microsoft-com:office:smarttags" w:element="chsdate">
        <w:smartTagPr>
          <w:attr w:name="Year" w:val="1899"/>
          <w:attr w:name="Month" w:val="12"/>
          <w:attr w:name="Day" w:val="30"/>
          <w:attr w:name="IsLunarDate" w:val="False"/>
          <w:attr w:name="IsROCDate" w:val="False"/>
        </w:smartTagPr>
        <w:r w:rsidRPr="00CD343F">
          <w:t>4.4.2 P</w:t>
        </w:r>
      </w:smartTag>
      <w:r w:rsidRPr="00CD343F">
        <w:t>roject information</w:t>
      </w:r>
    </w:p>
    <w:p w:rsidR="00B622E5" w:rsidRPr="00CD343F" w:rsidRDefault="00B622E5" w:rsidP="00B622E5">
      <w:pPr>
        <w:widowControl/>
        <w:snapToGrid w:val="0"/>
        <w:spacing w:before="100" w:beforeAutospacing="1" w:after="100" w:afterAutospacing="1" w:line="360" w:lineRule="exact"/>
        <w:ind w:firstLineChars="250" w:firstLine="525"/>
        <w:rPr>
          <w:rFonts w:ascii="Arial" w:hAnsi="Arial" w:cs="Arial"/>
          <w:kern w:val="0"/>
          <w:sz w:val="24"/>
        </w:rPr>
      </w:pPr>
      <w:r w:rsidRPr="00CD343F">
        <w:rPr>
          <w:rFonts w:ascii="Arial" w:hAnsi="Arial" w:cs="Arial"/>
          <w:kern w:val="0"/>
          <w:szCs w:val="21"/>
        </w:rPr>
        <w:t>Before monitoring, users have to select a project. Click Main Menu-&gt;System-&gt;The engineering install and the following interface will show. Fill in the project information, click “update” and “OK” to confirm.</w:t>
      </w:r>
    </w:p>
    <w:p w:rsidR="00B622E5" w:rsidRPr="00CD343F" w:rsidRDefault="00B622E5" w:rsidP="00B622E5">
      <w:pPr>
        <w:spacing w:line="360" w:lineRule="atLeast"/>
        <w:jc w:val="center"/>
        <w:rPr>
          <w:rFonts w:ascii="Arial" w:hAnsi="Arial" w:cs="Arial"/>
        </w:rPr>
      </w:pPr>
      <w:r>
        <w:rPr>
          <w:rFonts w:ascii="Arial" w:hAnsi="Arial" w:cs="Arial"/>
          <w:noProof/>
        </w:rPr>
        <w:lastRenderedPageBreak/>
        <w:drawing>
          <wp:inline distT="0" distB="0" distL="0" distR="0">
            <wp:extent cx="4114800" cy="4972050"/>
            <wp:effectExtent l="1905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cstate="print"/>
                    <a:srcRect/>
                    <a:stretch>
                      <a:fillRect/>
                    </a:stretch>
                  </pic:blipFill>
                  <pic:spPr bwMode="auto">
                    <a:xfrm>
                      <a:off x="0" y="0"/>
                      <a:ext cx="4114800" cy="4972050"/>
                    </a:xfrm>
                    <a:prstGeom prst="rect">
                      <a:avLst/>
                    </a:prstGeom>
                    <a:noFill/>
                    <a:ln w="9525">
                      <a:noFill/>
                      <a:miter lim="800000"/>
                      <a:headEnd/>
                      <a:tailEnd/>
                    </a:ln>
                  </pic:spPr>
                </pic:pic>
              </a:graphicData>
            </a:graphic>
          </wp:inline>
        </w:drawing>
      </w:r>
    </w:p>
    <w:p w:rsidR="00B622E5" w:rsidRPr="00CD343F" w:rsidRDefault="00B622E5" w:rsidP="00B622E5">
      <w:pPr>
        <w:pStyle w:val="4"/>
        <w:spacing w:before="240" w:after="0" w:line="360" w:lineRule="auto"/>
        <w:rPr>
          <w:rFonts w:eastAsia="宋体" w:cs="Arial"/>
          <w:sz w:val="24"/>
        </w:rPr>
      </w:pPr>
      <w:smartTag w:uri="urn:schemas-microsoft-com:office:smarttags" w:element="chsdate">
        <w:smartTagPr>
          <w:attr w:name="IsROCDate" w:val="False"/>
          <w:attr w:name="IsLunarDate" w:val="False"/>
          <w:attr w:name="Day" w:val="30"/>
          <w:attr w:name="Month" w:val="12"/>
          <w:attr w:name="Year" w:val="1899"/>
        </w:smartTagPr>
        <w:r w:rsidRPr="00CD343F">
          <w:rPr>
            <w:rFonts w:eastAsia="宋体" w:cs="Arial"/>
            <w:sz w:val="24"/>
          </w:rPr>
          <w:t>4.4.3</w:t>
        </w:r>
      </w:smartTag>
      <w:r w:rsidRPr="00CD343F">
        <w:rPr>
          <w:rFonts w:eastAsia="宋体" w:cs="Arial"/>
          <w:sz w:val="24"/>
        </w:rPr>
        <w:t xml:space="preserve"> Installation information configuration</w:t>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 xml:space="preserve">Unit name: normally refer to the places where the AC installed, like “living room”, “bedroom”, it is named by user. </w:t>
      </w:r>
    </w:p>
    <w:p w:rsidR="00B622E5" w:rsidRPr="00CD343F" w:rsidRDefault="00B622E5" w:rsidP="00B622E5">
      <w:pPr>
        <w:spacing w:line="360" w:lineRule="exact"/>
        <w:ind w:leftChars="50" w:left="105" w:firstLineChars="150" w:firstLine="315"/>
        <w:rPr>
          <w:rFonts w:ascii="Arial" w:hAnsi="Arial" w:cs="Arial"/>
          <w:szCs w:val="21"/>
        </w:rPr>
      </w:pPr>
      <w:r w:rsidRPr="00CD343F">
        <w:rPr>
          <w:rFonts w:ascii="Arial" w:hAnsi="Arial" w:cs="Arial"/>
        </w:rPr>
        <w:t xml:space="preserve">After the equipment is added, user can specify the building, floor and room according to actual installation position for convenient monitoring. The unit information can be review at “position” of “network view” in main interface. </w:t>
      </w:r>
      <w:r w:rsidRPr="00CD343F">
        <w:rPr>
          <w:rFonts w:ascii="Arial" w:hAnsi="Arial" w:cs="Arial"/>
          <w:szCs w:val="21"/>
        </w:rPr>
        <w:t>Click Menu-&gt;System-&gt;Units install Configuration and the following interface will appear.</w:t>
      </w:r>
    </w:p>
    <w:p w:rsidR="00B622E5" w:rsidRPr="00CD343F" w:rsidRDefault="00B622E5" w:rsidP="00B622E5">
      <w:pPr>
        <w:spacing w:line="360" w:lineRule="atLeast"/>
        <w:jc w:val="center"/>
        <w:rPr>
          <w:rFonts w:ascii="Arial" w:hAnsi="Arial" w:cs="Arial"/>
        </w:rPr>
      </w:pPr>
      <w:r>
        <w:rPr>
          <w:rFonts w:ascii="Arial" w:hAnsi="Arial" w:cs="Arial"/>
          <w:noProof/>
        </w:rPr>
        <w:lastRenderedPageBreak/>
        <w:drawing>
          <wp:inline distT="0" distB="0" distL="0" distR="0">
            <wp:extent cx="5238750" cy="4400550"/>
            <wp:effectExtent l="1905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cstate="print"/>
                    <a:srcRect/>
                    <a:stretch>
                      <a:fillRect/>
                    </a:stretch>
                  </pic:blipFill>
                  <pic:spPr bwMode="auto">
                    <a:xfrm>
                      <a:off x="0" y="0"/>
                      <a:ext cx="5238750" cy="4400550"/>
                    </a:xfrm>
                    <a:prstGeom prst="rect">
                      <a:avLst/>
                    </a:prstGeom>
                    <a:noFill/>
                    <a:ln w="9525">
                      <a:noFill/>
                      <a:miter lim="800000"/>
                      <a:headEnd/>
                      <a:tailEnd/>
                    </a:ln>
                  </pic:spPr>
                </pic:pic>
              </a:graphicData>
            </a:graphic>
          </wp:inline>
        </w:drawing>
      </w:r>
    </w:p>
    <w:p w:rsidR="00B622E5" w:rsidRPr="00CD343F" w:rsidRDefault="00B622E5" w:rsidP="00B622E5">
      <w:pPr>
        <w:spacing w:line="360" w:lineRule="exact"/>
        <w:ind w:leftChars="50" w:left="105" w:firstLineChars="150" w:firstLine="315"/>
        <w:rPr>
          <w:rFonts w:ascii="Arial" w:hAnsi="Arial" w:cs="Arial"/>
        </w:rPr>
      </w:pPr>
      <w:r w:rsidRPr="00CD343F">
        <w:rPr>
          <w:rFonts w:ascii="Arial" w:hAnsi="Arial" w:cs="Arial"/>
        </w:rPr>
        <w:t>Add unit: after the information of building, floor, room and description is filled in, select the equipment need added in “the equipment haven’t yet define” frame and click</w:t>
      </w:r>
      <w:r>
        <w:rPr>
          <w:rFonts w:ascii="Arial" w:hAnsi="Arial" w:cs="Arial"/>
          <w:noProof/>
        </w:rPr>
        <w:drawing>
          <wp:inline distT="0" distB="0" distL="0" distR="0">
            <wp:extent cx="257175" cy="209550"/>
            <wp:effectExtent l="19050" t="0" r="952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cstate="print"/>
                    <a:srcRect/>
                    <a:stretch>
                      <a:fillRect/>
                    </a:stretch>
                  </pic:blipFill>
                  <pic:spPr bwMode="auto">
                    <a:xfrm>
                      <a:off x="0" y="0"/>
                      <a:ext cx="257175" cy="209550"/>
                    </a:xfrm>
                    <a:prstGeom prst="rect">
                      <a:avLst/>
                    </a:prstGeom>
                    <a:noFill/>
                    <a:ln w="9525">
                      <a:noFill/>
                      <a:miter lim="800000"/>
                      <a:headEnd/>
                      <a:tailEnd/>
                    </a:ln>
                  </pic:spPr>
                </pic:pic>
              </a:graphicData>
            </a:graphic>
          </wp:inline>
        </w:drawing>
      </w:r>
      <w:r w:rsidRPr="00CD343F">
        <w:rPr>
          <w:rFonts w:ascii="Arial" w:hAnsi="Arial" w:cs="Arial"/>
        </w:rPr>
        <w:t xml:space="preserve">, following dialog box will be popup. Fill in unit name and click “OK”, that equipment will be displayed in “The equipments have defined”, click “add” to finish the operation. </w:t>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 xml:space="preserve">Delete unit: select the unit need delete in the drop-down list and click “delete”. </w:t>
      </w:r>
    </w:p>
    <w:p w:rsidR="00B622E5" w:rsidRPr="00CD343F" w:rsidRDefault="00B622E5" w:rsidP="00B622E5">
      <w:pPr>
        <w:spacing w:line="360" w:lineRule="atLeast"/>
        <w:ind w:firstLineChars="800" w:firstLine="1680"/>
        <w:rPr>
          <w:rFonts w:ascii="Arial" w:hAnsi="Arial" w:cs="Arial"/>
        </w:rPr>
      </w:pPr>
      <w:r>
        <w:rPr>
          <w:rFonts w:ascii="Arial" w:hAnsi="Arial" w:cs="Arial"/>
          <w:noProof/>
        </w:rPr>
        <w:drawing>
          <wp:inline distT="0" distB="0" distL="0" distR="0">
            <wp:extent cx="2486025" cy="1143000"/>
            <wp:effectExtent l="19050" t="0" r="952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cstate="print"/>
                    <a:srcRect/>
                    <a:stretch>
                      <a:fillRect/>
                    </a:stretch>
                  </pic:blipFill>
                  <pic:spPr bwMode="auto">
                    <a:xfrm>
                      <a:off x="0" y="0"/>
                      <a:ext cx="2486025" cy="1143000"/>
                    </a:xfrm>
                    <a:prstGeom prst="rect">
                      <a:avLst/>
                    </a:prstGeom>
                    <a:noFill/>
                    <a:ln w="9525">
                      <a:noFill/>
                      <a:miter lim="800000"/>
                      <a:headEnd/>
                      <a:tailEnd/>
                    </a:ln>
                  </pic:spPr>
                </pic:pic>
              </a:graphicData>
            </a:graphic>
          </wp:inline>
        </w:drawing>
      </w:r>
    </w:p>
    <w:p w:rsidR="00B622E5" w:rsidRPr="00CD343F" w:rsidRDefault="00B622E5" w:rsidP="00B622E5">
      <w:pPr>
        <w:spacing w:line="360" w:lineRule="atLeast"/>
        <w:rPr>
          <w:rFonts w:ascii="Arial" w:hAnsi="Arial" w:cs="Arial"/>
        </w:rPr>
      </w:pPr>
      <w:r w:rsidRPr="00CD343F">
        <w:rPr>
          <w:rFonts w:ascii="Arial" w:hAnsi="Arial" w:cs="Arial"/>
        </w:rPr>
        <w:t>Note: same unit name cannot be added for different equipments.</w:t>
      </w:r>
    </w:p>
    <w:p w:rsidR="00B622E5" w:rsidRPr="00CD343F" w:rsidRDefault="00B622E5" w:rsidP="00B622E5">
      <w:pPr>
        <w:pStyle w:val="4"/>
        <w:spacing w:before="240" w:after="0" w:line="360" w:lineRule="auto"/>
        <w:rPr>
          <w:rFonts w:eastAsia="宋体" w:cs="Arial"/>
          <w:sz w:val="24"/>
        </w:rPr>
      </w:pPr>
      <w:smartTag w:uri="urn:schemas-microsoft-com:office:smarttags" w:element="chsdate">
        <w:smartTagPr>
          <w:attr w:name="IsROCDate" w:val="False"/>
          <w:attr w:name="IsLunarDate" w:val="False"/>
          <w:attr w:name="Day" w:val="30"/>
          <w:attr w:name="Month" w:val="12"/>
          <w:attr w:name="Year" w:val="1899"/>
        </w:smartTagPr>
        <w:r w:rsidRPr="00CD343F">
          <w:rPr>
            <w:rFonts w:eastAsia="宋体" w:cs="Arial"/>
            <w:sz w:val="24"/>
          </w:rPr>
          <w:t>4.4.4</w:t>
        </w:r>
      </w:smartTag>
      <w:r w:rsidRPr="00CD343F">
        <w:rPr>
          <w:rFonts w:eastAsia="宋体" w:cs="Arial"/>
          <w:sz w:val="24"/>
        </w:rPr>
        <w:t xml:space="preserve"> Unit and equipment names</w:t>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”Software’s default name: “module (address number)” for unit/main module, “equipment (address number)” for submodule.</w:t>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Right click equipment and select “rename” to input name in popup dialog box, click “OK” to confirm. Same to rename the network view, equipment information and malfunction record.</w:t>
      </w:r>
    </w:p>
    <w:p w:rsidR="00B622E5" w:rsidRPr="00CD343F" w:rsidRDefault="00B622E5" w:rsidP="00B622E5">
      <w:pPr>
        <w:spacing w:line="360" w:lineRule="atLeast"/>
        <w:ind w:firstLineChars="700" w:firstLine="1470"/>
        <w:rPr>
          <w:rFonts w:ascii="Arial" w:hAnsi="Arial" w:cs="Arial"/>
        </w:rPr>
      </w:pPr>
      <w:r>
        <w:rPr>
          <w:rFonts w:ascii="Arial" w:hAnsi="Arial" w:cs="Arial"/>
          <w:noProof/>
        </w:rPr>
        <w:lastRenderedPageBreak/>
        <w:drawing>
          <wp:inline distT="0" distB="0" distL="0" distR="0">
            <wp:extent cx="2762250" cy="1571625"/>
            <wp:effectExtent l="1905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cstate="print"/>
                    <a:srcRect/>
                    <a:stretch>
                      <a:fillRect/>
                    </a:stretch>
                  </pic:blipFill>
                  <pic:spPr bwMode="auto">
                    <a:xfrm>
                      <a:off x="0" y="0"/>
                      <a:ext cx="2762250" cy="1571625"/>
                    </a:xfrm>
                    <a:prstGeom prst="rect">
                      <a:avLst/>
                    </a:prstGeom>
                    <a:noFill/>
                    <a:ln w="9525">
                      <a:noFill/>
                      <a:miter lim="800000"/>
                      <a:headEnd/>
                      <a:tailEnd/>
                    </a:ln>
                  </pic:spPr>
                </pic:pic>
              </a:graphicData>
            </a:graphic>
          </wp:inline>
        </w:drawing>
      </w:r>
    </w:p>
    <w:p w:rsidR="00B622E5" w:rsidRPr="00CD343F" w:rsidRDefault="00B622E5" w:rsidP="00B622E5">
      <w:pPr>
        <w:spacing w:line="360" w:lineRule="atLeast"/>
        <w:ind w:firstLineChars="200" w:firstLine="420"/>
        <w:rPr>
          <w:rFonts w:ascii="Arial" w:hAnsi="Arial" w:cs="Arial"/>
        </w:rPr>
      </w:pPr>
      <w:r w:rsidRPr="00CD343F">
        <w:rPr>
          <w:rFonts w:ascii="Arial" w:hAnsi="Arial" w:cs="Arial"/>
        </w:rPr>
        <w:t>Note: address number could not be modified or deleted by renaming.</w:t>
      </w:r>
    </w:p>
    <w:p w:rsidR="00B622E5" w:rsidRPr="00CD343F" w:rsidRDefault="00B622E5" w:rsidP="00B622E5">
      <w:pPr>
        <w:pStyle w:val="3"/>
        <w:spacing w:before="240" w:after="0" w:line="360" w:lineRule="auto"/>
        <w:rPr>
          <w:rFonts w:ascii="Arial" w:hAnsi="Arial" w:cs="Arial"/>
          <w:sz w:val="28"/>
        </w:rPr>
      </w:pPr>
      <w:bookmarkStart w:id="37" w:name="_Toc392772844"/>
      <w:bookmarkStart w:id="38" w:name="_Toc395769293"/>
      <w:bookmarkStart w:id="39" w:name="_Toc395769654"/>
      <w:r w:rsidRPr="00CD343F">
        <w:rPr>
          <w:rFonts w:ascii="Arial" w:hAnsi="Arial" w:cs="Arial"/>
          <w:sz w:val="28"/>
        </w:rPr>
        <w:t>4.5 Parameter control</w:t>
      </w:r>
      <w:bookmarkEnd w:id="37"/>
      <w:bookmarkEnd w:id="38"/>
      <w:bookmarkEnd w:id="39"/>
    </w:p>
    <w:p w:rsidR="00B622E5" w:rsidRPr="00CD343F" w:rsidRDefault="00B622E5" w:rsidP="00B622E5">
      <w:pPr>
        <w:pStyle w:val="4"/>
        <w:spacing w:before="0" w:after="0" w:line="360" w:lineRule="auto"/>
        <w:rPr>
          <w:rFonts w:eastAsia="宋体" w:cs="Arial"/>
          <w:sz w:val="24"/>
        </w:rPr>
      </w:pPr>
      <w:smartTag w:uri="urn:schemas-microsoft-com:office:smarttags" w:element="chsdate">
        <w:smartTagPr>
          <w:attr w:name="IsROCDate" w:val="False"/>
          <w:attr w:name="IsLunarDate" w:val="False"/>
          <w:attr w:name="Day" w:val="30"/>
          <w:attr w:name="Month" w:val="12"/>
          <w:attr w:name="Year" w:val="1899"/>
        </w:smartTagPr>
        <w:r w:rsidRPr="00CD343F">
          <w:rPr>
            <w:rFonts w:eastAsia="宋体" w:cs="Arial"/>
            <w:sz w:val="24"/>
          </w:rPr>
          <w:t>4.5.1 P</w:t>
        </w:r>
      </w:smartTag>
      <w:r w:rsidRPr="00CD343F">
        <w:rPr>
          <w:rFonts w:eastAsia="宋体" w:cs="Arial"/>
          <w:sz w:val="24"/>
        </w:rPr>
        <w:t>arameter setting</w:t>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 xml:space="preserve">The unit could be controlled by this system, click Main Menu-&gt;Control-&gt;The machine set control (or use context menu in network view, or click </w:t>
      </w:r>
      <w:r>
        <w:rPr>
          <w:rFonts w:ascii="Arial" w:hAnsi="Arial" w:cs="Arial"/>
          <w:noProof/>
        </w:rPr>
        <w:drawing>
          <wp:inline distT="0" distB="0" distL="0" distR="0">
            <wp:extent cx="247650" cy="200025"/>
            <wp:effectExtent l="1905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cstate="print"/>
                    <a:srcRect/>
                    <a:stretch>
                      <a:fillRect/>
                    </a:stretch>
                  </pic:blipFill>
                  <pic:spPr bwMode="auto">
                    <a:xfrm>
                      <a:off x="0" y="0"/>
                      <a:ext cx="247650" cy="200025"/>
                    </a:xfrm>
                    <a:prstGeom prst="rect">
                      <a:avLst/>
                    </a:prstGeom>
                    <a:noFill/>
                    <a:ln w="9525">
                      <a:noFill/>
                      <a:miter lim="800000"/>
                      <a:headEnd/>
                      <a:tailEnd/>
                    </a:ln>
                  </pic:spPr>
                </pic:pic>
              </a:graphicData>
            </a:graphic>
          </wp:inline>
        </w:drawing>
      </w:r>
      <w:r w:rsidRPr="00CD343F">
        <w:rPr>
          <w:rFonts w:ascii="Arial" w:hAnsi="Arial" w:cs="Arial"/>
        </w:rPr>
        <w:t xml:space="preserve"> in tool), the system will popup the control interface of present selected equipment, as following picture. Well set every parameter and click “OK” to control.</w:t>
      </w:r>
    </w:p>
    <w:p w:rsidR="00B622E5" w:rsidRPr="00CD343F" w:rsidRDefault="00B622E5" w:rsidP="00B622E5">
      <w:pPr>
        <w:spacing w:line="360" w:lineRule="atLeast"/>
        <w:rPr>
          <w:rFonts w:ascii="Arial" w:hAnsi="Arial" w:cs="Arial"/>
        </w:rPr>
      </w:pPr>
      <w:r>
        <w:rPr>
          <w:rFonts w:ascii="Arial" w:hAnsi="Arial" w:cs="Arial"/>
          <w:noProof/>
        </w:rPr>
        <w:drawing>
          <wp:inline distT="0" distB="0" distL="0" distR="0">
            <wp:extent cx="5267325" cy="3238500"/>
            <wp:effectExtent l="19050" t="0" r="952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cstate="print"/>
                    <a:srcRect/>
                    <a:stretch>
                      <a:fillRect/>
                    </a:stretch>
                  </pic:blipFill>
                  <pic:spPr bwMode="auto">
                    <a:xfrm>
                      <a:off x="0" y="0"/>
                      <a:ext cx="5267325" cy="3238500"/>
                    </a:xfrm>
                    <a:prstGeom prst="rect">
                      <a:avLst/>
                    </a:prstGeom>
                    <a:noFill/>
                    <a:ln w="9525">
                      <a:noFill/>
                      <a:miter lim="800000"/>
                      <a:headEnd/>
                      <a:tailEnd/>
                    </a:ln>
                  </pic:spPr>
                </pic:pic>
              </a:graphicData>
            </a:graphic>
          </wp:inline>
        </w:drawing>
      </w:r>
    </w:p>
    <w:p w:rsidR="00B622E5" w:rsidRPr="00CD343F" w:rsidRDefault="00B622E5" w:rsidP="00B622E5">
      <w:pPr>
        <w:spacing w:line="360" w:lineRule="exact"/>
        <w:ind w:firstLineChars="200" w:firstLine="420"/>
        <w:rPr>
          <w:rFonts w:ascii="Arial" w:hAnsi="Arial" w:cs="Arial"/>
          <w:bCs/>
        </w:rPr>
      </w:pPr>
      <w:r w:rsidRPr="00CD343F">
        <w:rPr>
          <w:rFonts w:ascii="Arial" w:hAnsi="Arial" w:cs="Arial"/>
        </w:rPr>
        <w:t>Control the main parameter of unit (main module) and equipment (submodule) through this interface.</w:t>
      </w:r>
    </w:p>
    <w:p w:rsidR="00B622E5" w:rsidRPr="00CD343F" w:rsidRDefault="00B622E5" w:rsidP="00B622E5">
      <w:pPr>
        <w:spacing w:line="360" w:lineRule="exact"/>
        <w:ind w:firstLineChars="200" w:firstLine="420"/>
        <w:rPr>
          <w:rFonts w:ascii="Arial" w:hAnsi="Arial" w:cs="Arial"/>
          <w:bCs/>
        </w:rPr>
      </w:pPr>
      <w:r w:rsidRPr="00CD343F">
        <w:rPr>
          <w:rFonts w:ascii="Arial" w:hAnsi="Arial" w:cs="Arial"/>
          <w:bCs/>
        </w:rPr>
        <w:t>Touch screen”: once select “shield” and send command, the touch screen of main module could be shielded and “touch screen shielded” will be displayed on homepage of touch screen, then the parameter could not be set through touch screen. Select “not to shield screen” and send command to delete the shielding of screen.</w:t>
      </w:r>
    </w:p>
    <w:p w:rsidR="00B622E5" w:rsidRPr="00CD343F" w:rsidRDefault="00B622E5" w:rsidP="00B622E5">
      <w:pPr>
        <w:spacing w:line="360" w:lineRule="exact"/>
        <w:ind w:firstLineChars="150" w:firstLine="315"/>
        <w:rPr>
          <w:rFonts w:ascii="Arial" w:hAnsi="Arial" w:cs="Arial"/>
          <w:bCs/>
        </w:rPr>
      </w:pPr>
      <w:r w:rsidRPr="00CD343F">
        <w:rPr>
          <w:rFonts w:ascii="Arial" w:hAnsi="Arial" w:cs="Arial"/>
          <w:bCs/>
        </w:rPr>
        <w:t>“Clear malfunction”: when unrecoverable malfunction occurs, the malfunction could be cleared and the unit could be reset by sending this command.</w:t>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lastRenderedPageBreak/>
        <w:t>When there’s no equipment (submodule) in network view, the related setting button will be ashing.</w:t>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When select “disconnect” for communication status, related status button like ON/OFF setting will be ashing. After the command is sent, the parameter of equipment (submodule) will still exist in “network view” but not in “equipment parameter view”.</w:t>
      </w:r>
    </w:p>
    <w:p w:rsidR="00B622E5" w:rsidRPr="00CD343F" w:rsidRDefault="00B622E5" w:rsidP="00B622E5">
      <w:pPr>
        <w:pStyle w:val="4"/>
        <w:spacing w:before="240" w:after="0" w:line="360" w:lineRule="auto"/>
        <w:rPr>
          <w:rFonts w:eastAsia="宋体" w:cs="Arial"/>
          <w:sz w:val="24"/>
        </w:rPr>
      </w:pPr>
      <w:smartTag w:uri="urn:schemas-microsoft-com:office:smarttags" w:element="chsdate">
        <w:smartTagPr>
          <w:attr w:name="IsROCDate" w:val="False"/>
          <w:attr w:name="IsLunarDate" w:val="False"/>
          <w:attr w:name="Day" w:val="30"/>
          <w:attr w:name="Month" w:val="12"/>
          <w:attr w:name="Year" w:val="1899"/>
        </w:smartTagPr>
        <w:r w:rsidRPr="00CD343F">
          <w:rPr>
            <w:rFonts w:eastAsia="宋体" w:cs="Arial"/>
            <w:sz w:val="24"/>
          </w:rPr>
          <w:t>4.5.2</w:t>
        </w:r>
      </w:smartTag>
      <w:r w:rsidRPr="00CD343F">
        <w:rPr>
          <w:rFonts w:eastAsia="宋体" w:cs="Arial"/>
          <w:sz w:val="24"/>
        </w:rPr>
        <w:t xml:space="preserve"> Timer control</w:t>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Click Main Menu-&gt;Control-&gt; Control in fixed time</w:t>
      </w:r>
      <w:r w:rsidRPr="00CD343F">
        <w:rPr>
          <w:rFonts w:ascii="Arial" w:hAnsi="Arial" w:cs="Arial"/>
        </w:rPr>
        <w:t>（</w:t>
      </w:r>
      <w:r w:rsidRPr="00CD343F">
        <w:rPr>
          <w:rFonts w:ascii="Arial" w:hAnsi="Arial" w:cs="Arial"/>
        </w:rPr>
        <w:t>or use context menu in network view</w:t>
      </w:r>
      <w:r w:rsidRPr="00CD343F">
        <w:rPr>
          <w:rFonts w:ascii="Arial" w:hAnsi="Arial" w:cs="Arial"/>
        </w:rPr>
        <w:t>），</w:t>
      </w:r>
      <w:r w:rsidRPr="00CD343F">
        <w:rPr>
          <w:rFonts w:ascii="Arial" w:hAnsi="Arial" w:cs="Arial"/>
        </w:rPr>
        <w:t xml:space="preserve">following dialog box will be popped up. </w:t>
      </w:r>
    </w:p>
    <w:p w:rsidR="00B622E5" w:rsidRPr="00CD343F" w:rsidRDefault="00B622E5" w:rsidP="00B622E5">
      <w:pPr>
        <w:spacing w:line="360" w:lineRule="atLeast"/>
        <w:jc w:val="center"/>
        <w:rPr>
          <w:rFonts w:ascii="Arial" w:hAnsi="Arial" w:cs="Arial"/>
        </w:rPr>
      </w:pPr>
      <w:r>
        <w:rPr>
          <w:rFonts w:ascii="Arial" w:hAnsi="Arial" w:cs="Arial"/>
          <w:noProof/>
        </w:rPr>
        <w:drawing>
          <wp:inline distT="0" distB="0" distL="0" distR="0">
            <wp:extent cx="4886325" cy="5705475"/>
            <wp:effectExtent l="19050" t="0" r="952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cstate="print"/>
                    <a:srcRect/>
                    <a:stretch>
                      <a:fillRect/>
                    </a:stretch>
                  </pic:blipFill>
                  <pic:spPr bwMode="auto">
                    <a:xfrm>
                      <a:off x="0" y="0"/>
                      <a:ext cx="4886325" cy="5705475"/>
                    </a:xfrm>
                    <a:prstGeom prst="rect">
                      <a:avLst/>
                    </a:prstGeom>
                    <a:noFill/>
                    <a:ln w="9525">
                      <a:noFill/>
                      <a:miter lim="800000"/>
                      <a:headEnd/>
                      <a:tailEnd/>
                    </a:ln>
                  </pic:spPr>
                </pic:pic>
              </a:graphicData>
            </a:graphic>
          </wp:inline>
        </w:drawing>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Timer adding: set related timer parameter, add control command and click “add” to confirm.</w:t>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Timer deleting: select timer command in “view section” and click “delete” to confirm.</w:t>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 xml:space="preserve">All timer controls could be showed at “view section”, if one of the timer command is </w:t>
      </w:r>
      <w:r w:rsidRPr="00CD343F">
        <w:rPr>
          <w:rFonts w:ascii="Arial" w:hAnsi="Arial" w:cs="Arial"/>
        </w:rPr>
        <w:lastRenderedPageBreak/>
        <w:t>overtime, it will marked with green. Check according to date or equipment is optional for users.</w:t>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Note: To successfully set timer control, make sure the system is communicating with the equipment and timer switch is ON when setting. The status of timer switch could be checked in status bar, see following picture:</w:t>
      </w:r>
    </w:p>
    <w:p w:rsidR="00B622E5" w:rsidRPr="00CD343F" w:rsidRDefault="00B622E5" w:rsidP="00B622E5">
      <w:pPr>
        <w:rPr>
          <w:rFonts w:ascii="Arial" w:hAnsi="Arial" w:cs="Arial"/>
        </w:rPr>
      </w:pPr>
      <w:r>
        <w:rPr>
          <w:rFonts w:ascii="Arial" w:hAnsi="Arial" w:cs="Arial"/>
          <w:noProof/>
        </w:rPr>
        <w:drawing>
          <wp:inline distT="0" distB="0" distL="0" distR="0">
            <wp:extent cx="5267325" cy="133350"/>
            <wp:effectExtent l="19050" t="0" r="952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cstate="print"/>
                    <a:srcRect/>
                    <a:stretch>
                      <a:fillRect/>
                    </a:stretch>
                  </pic:blipFill>
                  <pic:spPr bwMode="auto">
                    <a:xfrm>
                      <a:off x="0" y="0"/>
                      <a:ext cx="5267325" cy="133350"/>
                    </a:xfrm>
                    <a:prstGeom prst="rect">
                      <a:avLst/>
                    </a:prstGeom>
                    <a:noFill/>
                    <a:ln w="9525">
                      <a:noFill/>
                      <a:miter lim="800000"/>
                      <a:headEnd/>
                      <a:tailEnd/>
                    </a:ln>
                  </pic:spPr>
                </pic:pic>
              </a:graphicData>
            </a:graphic>
          </wp:inline>
        </w:drawing>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Timer on: click main menu -&gt; control -&gt; timer on; Timer off: click main menu -&gt; control -&gt; Timer off.</w:t>
      </w:r>
    </w:p>
    <w:p w:rsidR="00B622E5" w:rsidRPr="00CD343F" w:rsidRDefault="00B622E5" w:rsidP="00B622E5">
      <w:pPr>
        <w:pStyle w:val="3"/>
        <w:spacing w:before="240" w:after="0" w:line="360" w:lineRule="auto"/>
        <w:rPr>
          <w:rFonts w:ascii="Arial" w:hAnsi="Arial" w:cs="Arial"/>
          <w:sz w:val="28"/>
        </w:rPr>
      </w:pPr>
      <w:bookmarkStart w:id="40" w:name="_Toc392772845"/>
      <w:bookmarkStart w:id="41" w:name="_Toc395769294"/>
      <w:bookmarkStart w:id="42" w:name="_Toc395769655"/>
      <w:r w:rsidRPr="00CD343F">
        <w:rPr>
          <w:rFonts w:ascii="Arial" w:hAnsi="Arial" w:cs="Arial"/>
          <w:sz w:val="28"/>
        </w:rPr>
        <w:t>4.6 Running parameter view</w:t>
      </w:r>
      <w:bookmarkEnd w:id="40"/>
      <w:bookmarkEnd w:id="41"/>
      <w:bookmarkEnd w:id="42"/>
    </w:p>
    <w:p w:rsidR="00B622E5" w:rsidRPr="00CD343F" w:rsidRDefault="00B622E5" w:rsidP="00B622E5">
      <w:pPr>
        <w:pStyle w:val="4"/>
        <w:spacing w:before="120" w:after="0" w:line="360" w:lineRule="auto"/>
        <w:rPr>
          <w:rFonts w:eastAsia="宋体" w:cs="Arial"/>
          <w:sz w:val="24"/>
        </w:rPr>
      </w:pPr>
      <w:smartTag w:uri="urn:schemas-microsoft-com:office:smarttags" w:element="chsdate">
        <w:smartTagPr>
          <w:attr w:name="IsROCDate" w:val="False"/>
          <w:attr w:name="IsLunarDate" w:val="False"/>
          <w:attr w:name="Day" w:val="30"/>
          <w:attr w:name="Month" w:val="12"/>
          <w:attr w:name="Year" w:val="1899"/>
        </w:smartTagPr>
        <w:r w:rsidRPr="00CD343F">
          <w:rPr>
            <w:rFonts w:eastAsia="宋体" w:cs="Arial"/>
            <w:sz w:val="24"/>
          </w:rPr>
          <w:t>4.6.1</w:t>
        </w:r>
      </w:smartTag>
      <w:r w:rsidRPr="00CD343F">
        <w:rPr>
          <w:rFonts w:eastAsia="宋体" w:cs="Arial"/>
          <w:sz w:val="24"/>
        </w:rPr>
        <w:t xml:space="preserve"> Unit and equipment running parameter</w:t>
      </w:r>
    </w:p>
    <w:p w:rsidR="00B622E5" w:rsidRPr="00CD343F" w:rsidRDefault="00B622E5" w:rsidP="00B622E5">
      <w:pPr>
        <w:spacing w:line="360" w:lineRule="exact"/>
        <w:ind w:firstLineChars="200" w:firstLine="420"/>
        <w:rPr>
          <w:rFonts w:ascii="Arial" w:hAnsi="Arial" w:cs="Arial"/>
          <w:bCs/>
        </w:rPr>
      </w:pPr>
      <w:r w:rsidRPr="00CD343F">
        <w:rPr>
          <w:rFonts w:ascii="Arial" w:hAnsi="Arial" w:cs="Arial"/>
          <w:bCs/>
        </w:rPr>
        <w:t>Click main module (unit) in network view during running communicating status of software, related parameter of main module and its submodule will be displayed, see following picture:</w:t>
      </w:r>
    </w:p>
    <w:p w:rsidR="00B622E5" w:rsidRPr="00CD343F" w:rsidRDefault="00B622E5" w:rsidP="00B622E5">
      <w:pPr>
        <w:spacing w:line="360" w:lineRule="atLeast"/>
        <w:rPr>
          <w:rFonts w:ascii="Arial" w:hAnsi="Arial" w:cs="Arial"/>
          <w:bCs/>
        </w:rPr>
      </w:pPr>
      <w:r>
        <w:rPr>
          <w:rFonts w:ascii="Arial" w:hAnsi="Arial" w:cs="Arial"/>
          <w:bCs/>
          <w:noProof/>
        </w:rPr>
        <w:drawing>
          <wp:inline distT="0" distB="0" distL="0" distR="0">
            <wp:extent cx="5267325" cy="2628900"/>
            <wp:effectExtent l="1905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cstate="print"/>
                    <a:srcRect/>
                    <a:stretch>
                      <a:fillRect/>
                    </a:stretch>
                  </pic:blipFill>
                  <pic:spPr bwMode="auto">
                    <a:xfrm>
                      <a:off x="0" y="0"/>
                      <a:ext cx="5267325" cy="2628900"/>
                    </a:xfrm>
                    <a:prstGeom prst="rect">
                      <a:avLst/>
                    </a:prstGeom>
                    <a:noFill/>
                    <a:ln w="9525">
                      <a:noFill/>
                      <a:miter lim="800000"/>
                      <a:headEnd/>
                      <a:tailEnd/>
                    </a:ln>
                  </pic:spPr>
                </pic:pic>
              </a:graphicData>
            </a:graphic>
          </wp:inline>
        </w:drawing>
      </w:r>
    </w:p>
    <w:p w:rsidR="00B622E5" w:rsidRPr="00CD343F" w:rsidRDefault="00B622E5" w:rsidP="00B622E5">
      <w:pPr>
        <w:spacing w:line="360" w:lineRule="exact"/>
        <w:ind w:firstLineChars="200" w:firstLine="420"/>
        <w:rPr>
          <w:rFonts w:ascii="Arial" w:hAnsi="Arial" w:cs="Arial"/>
          <w:bCs/>
        </w:rPr>
      </w:pPr>
      <w:r w:rsidRPr="00CD343F">
        <w:rPr>
          <w:rFonts w:ascii="Arial" w:hAnsi="Arial" w:cs="Arial"/>
          <w:bCs/>
        </w:rPr>
        <w:t>Click submodule, only the parameter of that submodule (equipment) and its main module (unit) will be displayed in equipment parameter view:</w:t>
      </w:r>
    </w:p>
    <w:p w:rsidR="00B622E5" w:rsidRPr="00CD343F" w:rsidRDefault="00B622E5" w:rsidP="00B622E5">
      <w:pPr>
        <w:spacing w:line="360" w:lineRule="atLeast"/>
        <w:rPr>
          <w:rFonts w:ascii="Arial" w:hAnsi="Arial" w:cs="Arial"/>
          <w:bCs/>
        </w:rPr>
      </w:pPr>
      <w:r>
        <w:rPr>
          <w:rFonts w:ascii="Arial" w:hAnsi="Arial" w:cs="Arial"/>
          <w:bCs/>
          <w:noProof/>
        </w:rPr>
        <w:lastRenderedPageBreak/>
        <w:drawing>
          <wp:inline distT="0" distB="0" distL="0" distR="0">
            <wp:extent cx="5267325" cy="2628900"/>
            <wp:effectExtent l="19050" t="0" r="952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9" cstate="print"/>
                    <a:srcRect/>
                    <a:stretch>
                      <a:fillRect/>
                    </a:stretch>
                  </pic:blipFill>
                  <pic:spPr bwMode="auto">
                    <a:xfrm>
                      <a:off x="0" y="0"/>
                      <a:ext cx="5267325" cy="2628900"/>
                    </a:xfrm>
                    <a:prstGeom prst="rect">
                      <a:avLst/>
                    </a:prstGeom>
                    <a:noFill/>
                    <a:ln w="9525">
                      <a:noFill/>
                      <a:miter lim="800000"/>
                      <a:headEnd/>
                      <a:tailEnd/>
                    </a:ln>
                  </pic:spPr>
                </pic:pic>
              </a:graphicData>
            </a:graphic>
          </wp:inline>
        </w:drawing>
      </w:r>
    </w:p>
    <w:p w:rsidR="00B622E5" w:rsidRPr="00CD343F" w:rsidRDefault="00B622E5" w:rsidP="00B622E5">
      <w:pPr>
        <w:spacing w:line="360" w:lineRule="exact"/>
        <w:ind w:firstLineChars="200" w:firstLine="420"/>
        <w:rPr>
          <w:rFonts w:ascii="Arial" w:hAnsi="Arial" w:cs="Arial"/>
          <w:bCs/>
        </w:rPr>
      </w:pPr>
      <w:r w:rsidRPr="00CD343F">
        <w:rPr>
          <w:rFonts w:ascii="Arial" w:hAnsi="Arial" w:cs="Arial"/>
          <w:bCs/>
        </w:rPr>
        <w:t>When communication of submodule is disconnected but still displayed in “network view”, its parameter will be no longer displayed in “equipment parameter view”.</w:t>
      </w:r>
    </w:p>
    <w:p w:rsidR="00B622E5" w:rsidRPr="00CD343F" w:rsidRDefault="00B622E5" w:rsidP="00B622E5">
      <w:pPr>
        <w:spacing w:line="360" w:lineRule="exact"/>
        <w:ind w:firstLineChars="200" w:firstLine="420"/>
        <w:rPr>
          <w:rFonts w:ascii="Arial" w:hAnsi="Arial" w:cs="Arial"/>
          <w:bCs/>
        </w:rPr>
      </w:pPr>
      <w:r w:rsidRPr="00CD343F">
        <w:rPr>
          <w:rFonts w:ascii="Arial" w:hAnsi="Arial" w:cs="Arial"/>
          <w:bCs/>
        </w:rPr>
        <w:t>When communication of main module (unit) is disconnected, the data in interface will no longer be updated and “overtime” will be reminding in running record of system information view.</w:t>
      </w:r>
    </w:p>
    <w:p w:rsidR="00B622E5" w:rsidRPr="00CD343F" w:rsidRDefault="00B622E5" w:rsidP="00B622E5">
      <w:pPr>
        <w:pStyle w:val="4"/>
        <w:spacing w:before="240" w:after="0" w:line="360" w:lineRule="auto"/>
        <w:rPr>
          <w:rFonts w:eastAsia="宋体" w:cs="Arial"/>
          <w:sz w:val="24"/>
        </w:rPr>
      </w:pPr>
      <w:smartTag w:uri="urn:schemas-microsoft-com:office:smarttags" w:element="chsdate">
        <w:smartTagPr>
          <w:attr w:name="IsROCDate" w:val="False"/>
          <w:attr w:name="IsLunarDate" w:val="False"/>
          <w:attr w:name="Day" w:val="30"/>
          <w:attr w:name="Month" w:val="12"/>
          <w:attr w:name="Year" w:val="1899"/>
        </w:smartTagPr>
        <w:r w:rsidRPr="00CD343F">
          <w:rPr>
            <w:rFonts w:eastAsia="宋体" w:cs="Arial"/>
            <w:sz w:val="24"/>
          </w:rPr>
          <w:t>4.6.2</w:t>
        </w:r>
      </w:smartTag>
      <w:r w:rsidRPr="00CD343F">
        <w:rPr>
          <w:rFonts w:eastAsia="宋体" w:cs="Arial"/>
          <w:sz w:val="24"/>
        </w:rPr>
        <w:t xml:space="preserve"> Malfunction display</w:t>
      </w:r>
    </w:p>
    <w:p w:rsidR="00B622E5" w:rsidRPr="00CD343F" w:rsidRDefault="00B622E5" w:rsidP="00B622E5">
      <w:pPr>
        <w:spacing w:line="360" w:lineRule="exact"/>
        <w:ind w:firstLineChars="200" w:firstLine="420"/>
        <w:rPr>
          <w:rFonts w:ascii="Arial" w:hAnsi="Arial" w:cs="Arial"/>
          <w:bCs/>
        </w:rPr>
      </w:pPr>
      <w:r w:rsidRPr="00CD343F">
        <w:rPr>
          <w:rFonts w:ascii="Arial" w:hAnsi="Arial" w:cs="Arial"/>
          <w:bCs/>
        </w:rPr>
        <w:t>During running and communication of monitoring software, if malfunction of the unit or submodule (equipment) is detected, the related malfunction information will be displayed in “malfunction record” of “system information”.</w:t>
      </w:r>
    </w:p>
    <w:p w:rsidR="00B622E5" w:rsidRPr="00CD343F" w:rsidRDefault="00B622E5" w:rsidP="00B622E5">
      <w:pPr>
        <w:spacing w:line="360" w:lineRule="atLeast"/>
        <w:rPr>
          <w:rFonts w:ascii="Arial" w:hAnsi="Arial" w:cs="Arial"/>
          <w:bCs/>
        </w:rPr>
      </w:pPr>
      <w:r>
        <w:rPr>
          <w:rFonts w:ascii="Arial" w:hAnsi="Arial" w:cs="Arial"/>
          <w:bCs/>
          <w:noProof/>
        </w:rPr>
        <w:drawing>
          <wp:inline distT="0" distB="0" distL="0" distR="0">
            <wp:extent cx="5276850" cy="1152525"/>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 cstate="print"/>
                    <a:srcRect/>
                    <a:stretch>
                      <a:fillRect/>
                    </a:stretch>
                  </pic:blipFill>
                  <pic:spPr bwMode="auto">
                    <a:xfrm>
                      <a:off x="0" y="0"/>
                      <a:ext cx="5276850" cy="1152525"/>
                    </a:xfrm>
                    <a:prstGeom prst="rect">
                      <a:avLst/>
                    </a:prstGeom>
                    <a:noFill/>
                    <a:ln w="9525">
                      <a:noFill/>
                      <a:miter lim="800000"/>
                      <a:headEnd/>
                      <a:tailEnd/>
                    </a:ln>
                  </pic:spPr>
                </pic:pic>
              </a:graphicData>
            </a:graphic>
          </wp:inline>
        </w:drawing>
      </w:r>
    </w:p>
    <w:p w:rsidR="00B622E5" w:rsidRPr="00CD343F" w:rsidRDefault="00B622E5" w:rsidP="00B622E5">
      <w:pPr>
        <w:spacing w:line="360" w:lineRule="atLeast"/>
        <w:ind w:firstLineChars="200" w:firstLine="420"/>
        <w:rPr>
          <w:rFonts w:ascii="Arial" w:hAnsi="Arial" w:cs="Arial"/>
          <w:bCs/>
        </w:rPr>
      </w:pPr>
      <w:r w:rsidRPr="00CD343F">
        <w:rPr>
          <w:rFonts w:ascii="Arial" w:hAnsi="Arial" w:cs="Arial"/>
          <w:bCs/>
        </w:rPr>
        <w:t>Please see appendix for detailed malfunction list.</w:t>
      </w:r>
    </w:p>
    <w:p w:rsidR="00B622E5" w:rsidRPr="00CD343F" w:rsidRDefault="00B622E5" w:rsidP="00B622E5">
      <w:pPr>
        <w:pStyle w:val="3"/>
        <w:spacing w:before="240" w:after="0" w:line="360" w:lineRule="auto"/>
        <w:rPr>
          <w:rFonts w:ascii="Arial" w:hAnsi="Arial" w:cs="Arial"/>
          <w:sz w:val="28"/>
        </w:rPr>
      </w:pPr>
      <w:bookmarkStart w:id="43" w:name="_Toc392772846"/>
      <w:bookmarkStart w:id="44" w:name="_Toc395769295"/>
      <w:bookmarkStart w:id="45" w:name="_Toc395769656"/>
      <w:r w:rsidRPr="00CD343F">
        <w:rPr>
          <w:rFonts w:ascii="Arial" w:hAnsi="Arial" w:cs="Arial"/>
          <w:sz w:val="28"/>
        </w:rPr>
        <w:t>4.7 User and role management</w:t>
      </w:r>
      <w:bookmarkEnd w:id="43"/>
      <w:bookmarkEnd w:id="44"/>
      <w:bookmarkEnd w:id="45"/>
    </w:p>
    <w:p w:rsidR="00B622E5" w:rsidRPr="00CD343F" w:rsidRDefault="00B622E5" w:rsidP="00B622E5">
      <w:pPr>
        <w:spacing w:line="360" w:lineRule="exact"/>
        <w:ind w:firstLineChars="200" w:firstLine="420"/>
        <w:rPr>
          <w:rFonts w:ascii="Arial" w:hAnsi="Arial" w:cs="Arial"/>
          <w:bCs/>
        </w:rPr>
      </w:pPr>
      <w:r w:rsidRPr="00CD343F">
        <w:rPr>
          <w:rFonts w:ascii="Arial" w:hAnsi="Arial" w:cs="Arial"/>
          <w:bCs/>
        </w:rPr>
        <w:t xml:space="preserve">User: one user might occupy several roles. </w:t>
      </w:r>
    </w:p>
    <w:p w:rsidR="00B622E5" w:rsidRPr="00CD343F" w:rsidRDefault="00B622E5" w:rsidP="00B622E5">
      <w:pPr>
        <w:spacing w:line="360" w:lineRule="exact"/>
        <w:ind w:firstLineChars="200" w:firstLine="420"/>
        <w:rPr>
          <w:rFonts w:ascii="Arial" w:hAnsi="Arial" w:cs="Arial"/>
          <w:bCs/>
        </w:rPr>
      </w:pPr>
      <w:r w:rsidRPr="00CD343F">
        <w:rPr>
          <w:rFonts w:ascii="Arial" w:hAnsi="Arial" w:cs="Arial"/>
          <w:bCs/>
        </w:rPr>
        <w:t>Role: combination of some permissions</w:t>
      </w:r>
    </w:p>
    <w:p w:rsidR="00B622E5" w:rsidRPr="00CD343F" w:rsidRDefault="00B622E5" w:rsidP="00B622E5">
      <w:pPr>
        <w:pStyle w:val="4"/>
        <w:spacing w:before="240" w:after="0" w:line="360" w:lineRule="auto"/>
        <w:rPr>
          <w:rFonts w:eastAsia="宋体" w:cs="Arial"/>
          <w:sz w:val="24"/>
        </w:rPr>
      </w:pPr>
      <w:smartTag w:uri="urn:schemas-microsoft-com:office:smarttags" w:element="chsdate">
        <w:smartTagPr>
          <w:attr w:name="IsROCDate" w:val="False"/>
          <w:attr w:name="IsLunarDate" w:val="False"/>
          <w:attr w:name="Day" w:val="30"/>
          <w:attr w:name="Month" w:val="12"/>
          <w:attr w:name="Year" w:val="1899"/>
        </w:smartTagPr>
        <w:r w:rsidRPr="00CD343F">
          <w:rPr>
            <w:rFonts w:eastAsia="宋体" w:cs="Arial"/>
            <w:sz w:val="24"/>
          </w:rPr>
          <w:t>4.7.1</w:t>
        </w:r>
      </w:smartTag>
      <w:r w:rsidRPr="00CD343F">
        <w:rPr>
          <w:rFonts w:eastAsia="宋体" w:cs="Arial"/>
          <w:sz w:val="24"/>
        </w:rPr>
        <w:t xml:space="preserve"> User management</w:t>
      </w:r>
    </w:p>
    <w:p w:rsidR="00B622E5" w:rsidRPr="00CD343F" w:rsidRDefault="00B622E5" w:rsidP="00B622E5">
      <w:pPr>
        <w:spacing w:line="360" w:lineRule="exact"/>
        <w:ind w:firstLineChars="200" w:firstLine="420"/>
        <w:rPr>
          <w:rFonts w:ascii="Arial" w:hAnsi="Arial" w:cs="Arial"/>
          <w:bCs/>
          <w:szCs w:val="21"/>
        </w:rPr>
      </w:pPr>
      <w:r w:rsidRPr="00CD343F">
        <w:rPr>
          <w:rFonts w:ascii="Arial" w:hAnsi="Arial" w:cs="Arial"/>
          <w:szCs w:val="21"/>
        </w:rPr>
        <w:t>The customer management can add, modify and delete user. Click Main Menu-&gt;System-&gt;The customer management and the following interface will show.</w:t>
      </w:r>
      <w:r w:rsidRPr="00CD343F">
        <w:rPr>
          <w:rFonts w:ascii="Arial" w:hAnsi="Arial" w:cs="Arial"/>
          <w:bCs/>
          <w:szCs w:val="21"/>
        </w:rPr>
        <w:t xml:space="preserve"> </w:t>
      </w:r>
    </w:p>
    <w:p w:rsidR="00B622E5" w:rsidRPr="00CD343F" w:rsidRDefault="00B622E5" w:rsidP="00B622E5">
      <w:pPr>
        <w:spacing w:line="360" w:lineRule="atLeast"/>
        <w:ind w:firstLineChars="200" w:firstLine="420"/>
        <w:rPr>
          <w:rFonts w:ascii="Arial" w:hAnsi="Arial" w:cs="Arial"/>
          <w:bCs/>
          <w:szCs w:val="21"/>
        </w:rPr>
      </w:pPr>
    </w:p>
    <w:p w:rsidR="00B622E5" w:rsidRPr="00CD343F" w:rsidRDefault="00B622E5" w:rsidP="00B622E5">
      <w:pPr>
        <w:spacing w:line="360" w:lineRule="atLeast"/>
        <w:ind w:firstLineChars="200" w:firstLine="420"/>
        <w:rPr>
          <w:rFonts w:ascii="Arial" w:hAnsi="Arial" w:cs="Arial"/>
          <w:bCs/>
        </w:rPr>
      </w:pPr>
      <w:r>
        <w:rPr>
          <w:rFonts w:ascii="Arial" w:hAnsi="Arial" w:cs="Arial"/>
          <w:bCs/>
          <w:noProof/>
        </w:rPr>
        <w:lastRenderedPageBreak/>
        <w:drawing>
          <wp:inline distT="0" distB="0" distL="0" distR="0">
            <wp:extent cx="4876800" cy="4000500"/>
            <wp:effectExtent l="1905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cstate="print"/>
                    <a:srcRect/>
                    <a:stretch>
                      <a:fillRect/>
                    </a:stretch>
                  </pic:blipFill>
                  <pic:spPr bwMode="auto">
                    <a:xfrm>
                      <a:off x="0" y="0"/>
                      <a:ext cx="4876800" cy="4000500"/>
                    </a:xfrm>
                    <a:prstGeom prst="rect">
                      <a:avLst/>
                    </a:prstGeom>
                    <a:noFill/>
                    <a:ln w="9525">
                      <a:noFill/>
                      <a:miter lim="800000"/>
                      <a:headEnd/>
                      <a:tailEnd/>
                    </a:ln>
                  </pic:spPr>
                </pic:pic>
              </a:graphicData>
            </a:graphic>
          </wp:inline>
        </w:drawing>
      </w:r>
    </w:p>
    <w:p w:rsidR="00B622E5" w:rsidRPr="00CD343F" w:rsidRDefault="00B622E5" w:rsidP="00B622E5">
      <w:pPr>
        <w:spacing w:line="360" w:lineRule="exact"/>
        <w:ind w:firstLineChars="200" w:firstLine="420"/>
        <w:rPr>
          <w:rFonts w:ascii="Arial" w:hAnsi="Arial" w:cs="Arial"/>
          <w:bCs/>
        </w:rPr>
      </w:pPr>
      <w:r w:rsidRPr="00CD343F">
        <w:rPr>
          <w:rFonts w:ascii="Arial" w:hAnsi="Arial" w:cs="Arial"/>
          <w:bCs/>
        </w:rPr>
        <w:t>Add user: fill a different name with password and user, then click “add”.</w:t>
      </w:r>
    </w:p>
    <w:p w:rsidR="00B622E5" w:rsidRPr="00CD343F" w:rsidRDefault="00B622E5" w:rsidP="00B622E5">
      <w:pPr>
        <w:spacing w:line="360" w:lineRule="exact"/>
        <w:ind w:firstLineChars="200" w:firstLine="420"/>
        <w:rPr>
          <w:rFonts w:ascii="Arial" w:hAnsi="Arial" w:cs="Arial"/>
          <w:bCs/>
        </w:rPr>
      </w:pPr>
      <w:r w:rsidRPr="00CD343F">
        <w:rPr>
          <w:rFonts w:ascii="Arial" w:hAnsi="Arial" w:cs="Arial"/>
          <w:bCs/>
        </w:rPr>
        <w:t>Modify password: select a user in “all users”, type in the original password and new password, click “modify password”.</w:t>
      </w:r>
    </w:p>
    <w:p w:rsidR="00B622E5" w:rsidRPr="00CD343F" w:rsidRDefault="00B622E5" w:rsidP="00B622E5">
      <w:pPr>
        <w:spacing w:line="360" w:lineRule="exact"/>
        <w:ind w:firstLineChars="200" w:firstLine="420"/>
        <w:rPr>
          <w:rFonts w:ascii="Arial" w:hAnsi="Arial" w:cs="Arial"/>
          <w:bCs/>
        </w:rPr>
      </w:pPr>
      <w:r w:rsidRPr="00CD343F">
        <w:rPr>
          <w:rFonts w:ascii="Arial" w:hAnsi="Arial" w:cs="Arial"/>
          <w:bCs/>
        </w:rPr>
        <w:t>Delete user: Select a user in “all users” and click “delete”</w:t>
      </w:r>
    </w:p>
    <w:p w:rsidR="00B622E5" w:rsidRPr="00CD343F" w:rsidRDefault="00B622E5" w:rsidP="00B622E5">
      <w:pPr>
        <w:pStyle w:val="4"/>
        <w:spacing w:before="240" w:after="0" w:line="360" w:lineRule="auto"/>
        <w:rPr>
          <w:rFonts w:eastAsia="宋体" w:cs="Arial"/>
          <w:sz w:val="24"/>
        </w:rPr>
      </w:pPr>
      <w:smartTag w:uri="urn:schemas-microsoft-com:office:smarttags" w:element="chsdate">
        <w:smartTagPr>
          <w:attr w:name="IsROCDate" w:val="False"/>
          <w:attr w:name="IsLunarDate" w:val="False"/>
          <w:attr w:name="Day" w:val="30"/>
          <w:attr w:name="Month" w:val="12"/>
          <w:attr w:name="Year" w:val="1899"/>
        </w:smartTagPr>
        <w:r w:rsidRPr="00CD343F">
          <w:rPr>
            <w:rFonts w:eastAsia="宋体" w:cs="Arial"/>
            <w:sz w:val="24"/>
          </w:rPr>
          <w:t>4.7.2</w:t>
        </w:r>
      </w:smartTag>
      <w:r w:rsidRPr="00CD343F">
        <w:rPr>
          <w:rFonts w:eastAsia="宋体" w:cs="Arial"/>
          <w:sz w:val="24"/>
        </w:rPr>
        <w:t xml:space="preserve"> User management</w:t>
      </w:r>
    </w:p>
    <w:p w:rsidR="00B622E5" w:rsidRPr="00CD343F" w:rsidRDefault="00B622E5" w:rsidP="00B622E5">
      <w:pPr>
        <w:spacing w:line="360" w:lineRule="exact"/>
        <w:ind w:firstLineChars="200" w:firstLine="420"/>
        <w:rPr>
          <w:rFonts w:ascii="Arial" w:hAnsi="Arial" w:cs="Arial"/>
          <w:bCs/>
          <w:szCs w:val="21"/>
        </w:rPr>
      </w:pPr>
      <w:r w:rsidRPr="00CD343F">
        <w:rPr>
          <w:rFonts w:ascii="Arial" w:hAnsi="Arial" w:cs="Arial"/>
          <w:szCs w:val="21"/>
        </w:rPr>
        <w:t>Users having the rights of "The customer management" can add and delete role.Click Menu-&gt;System-&gt;The role management and the following interface will appear.</w:t>
      </w:r>
    </w:p>
    <w:p w:rsidR="00B622E5" w:rsidRPr="00CD343F" w:rsidRDefault="00B622E5" w:rsidP="00B622E5">
      <w:pPr>
        <w:spacing w:line="360" w:lineRule="atLeast"/>
        <w:ind w:firstLineChars="550" w:firstLine="1155"/>
        <w:rPr>
          <w:rFonts w:ascii="Arial" w:hAnsi="Arial" w:cs="Arial"/>
          <w:bCs/>
        </w:rPr>
      </w:pPr>
      <w:r>
        <w:rPr>
          <w:rFonts w:ascii="Arial" w:hAnsi="Arial" w:cs="Arial"/>
          <w:bCs/>
          <w:noProof/>
        </w:rPr>
        <w:lastRenderedPageBreak/>
        <w:drawing>
          <wp:inline distT="0" distB="0" distL="0" distR="0">
            <wp:extent cx="3762375" cy="4448175"/>
            <wp:effectExtent l="19050" t="0" r="9525"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cstate="print"/>
                    <a:srcRect/>
                    <a:stretch>
                      <a:fillRect/>
                    </a:stretch>
                  </pic:blipFill>
                  <pic:spPr bwMode="auto">
                    <a:xfrm>
                      <a:off x="0" y="0"/>
                      <a:ext cx="3762375" cy="4448175"/>
                    </a:xfrm>
                    <a:prstGeom prst="rect">
                      <a:avLst/>
                    </a:prstGeom>
                    <a:noFill/>
                    <a:ln w="9525">
                      <a:noFill/>
                      <a:miter lim="800000"/>
                      <a:headEnd/>
                      <a:tailEnd/>
                    </a:ln>
                  </pic:spPr>
                </pic:pic>
              </a:graphicData>
            </a:graphic>
          </wp:inline>
        </w:drawing>
      </w:r>
    </w:p>
    <w:p w:rsidR="00B622E5" w:rsidRPr="00CD343F" w:rsidRDefault="00B622E5" w:rsidP="00B622E5">
      <w:pPr>
        <w:spacing w:line="360" w:lineRule="exact"/>
        <w:ind w:firstLineChars="200" w:firstLine="420"/>
        <w:rPr>
          <w:rFonts w:ascii="Arial" w:hAnsi="Arial" w:cs="Arial"/>
          <w:bCs/>
        </w:rPr>
      </w:pPr>
      <w:r w:rsidRPr="00CD343F">
        <w:rPr>
          <w:rFonts w:ascii="Arial" w:hAnsi="Arial" w:cs="Arial"/>
          <w:bCs/>
        </w:rPr>
        <w:t>Add role: select permission in permissions list, fill in role name and click “add”.</w:t>
      </w:r>
    </w:p>
    <w:p w:rsidR="00B622E5" w:rsidRPr="00CD343F" w:rsidRDefault="00B622E5" w:rsidP="00B622E5">
      <w:pPr>
        <w:spacing w:line="360" w:lineRule="exact"/>
        <w:ind w:firstLineChars="200" w:firstLine="420"/>
        <w:rPr>
          <w:rFonts w:ascii="Arial" w:hAnsi="Arial" w:cs="Arial"/>
          <w:bCs/>
        </w:rPr>
      </w:pPr>
      <w:r w:rsidRPr="00CD343F">
        <w:rPr>
          <w:rFonts w:ascii="Arial" w:hAnsi="Arial" w:cs="Arial"/>
          <w:bCs/>
        </w:rPr>
        <w:t>Delete role: select a role in “role list” and click “delete”.</w:t>
      </w:r>
    </w:p>
    <w:p w:rsidR="00B622E5" w:rsidRPr="00CD343F" w:rsidRDefault="00B622E5" w:rsidP="00B622E5">
      <w:pPr>
        <w:spacing w:line="360" w:lineRule="exact"/>
        <w:ind w:firstLineChars="200" w:firstLine="420"/>
        <w:rPr>
          <w:rFonts w:ascii="Arial" w:hAnsi="Arial" w:cs="Arial"/>
          <w:bCs/>
        </w:rPr>
      </w:pPr>
      <w:r w:rsidRPr="00CD343F">
        <w:rPr>
          <w:rFonts w:ascii="Arial" w:hAnsi="Arial" w:cs="Arial"/>
          <w:bCs/>
        </w:rPr>
        <w:t>Note: the user is using cannot be deleted.</w:t>
      </w:r>
    </w:p>
    <w:p w:rsidR="00B622E5" w:rsidRPr="00CD343F" w:rsidRDefault="00B622E5" w:rsidP="00B622E5">
      <w:pPr>
        <w:pStyle w:val="3"/>
        <w:spacing w:before="240" w:after="0" w:line="360" w:lineRule="auto"/>
        <w:rPr>
          <w:rFonts w:ascii="Arial" w:hAnsi="Arial" w:cs="Arial"/>
          <w:sz w:val="28"/>
        </w:rPr>
      </w:pPr>
      <w:bookmarkStart w:id="46" w:name="_Toc392772847"/>
      <w:bookmarkStart w:id="47" w:name="_Toc395769296"/>
      <w:bookmarkStart w:id="48" w:name="_Toc395769657"/>
      <w:r w:rsidRPr="00CD343F">
        <w:rPr>
          <w:rFonts w:ascii="Arial" w:hAnsi="Arial" w:cs="Arial"/>
          <w:sz w:val="28"/>
        </w:rPr>
        <w:t>4.8 Others</w:t>
      </w:r>
      <w:bookmarkEnd w:id="46"/>
      <w:bookmarkEnd w:id="47"/>
      <w:bookmarkEnd w:id="48"/>
    </w:p>
    <w:p w:rsidR="00B622E5" w:rsidRPr="00CD343F" w:rsidRDefault="00B622E5" w:rsidP="00B622E5">
      <w:pPr>
        <w:pStyle w:val="4"/>
        <w:spacing w:before="120" w:after="0" w:line="360" w:lineRule="auto"/>
        <w:rPr>
          <w:rFonts w:eastAsia="宋体" w:cs="Arial"/>
          <w:sz w:val="24"/>
        </w:rPr>
      </w:pPr>
      <w:smartTag w:uri="urn:schemas-microsoft-com:office:smarttags" w:element="chsdate">
        <w:smartTagPr>
          <w:attr w:name="IsROCDate" w:val="False"/>
          <w:attr w:name="IsLunarDate" w:val="False"/>
          <w:attr w:name="Day" w:val="30"/>
          <w:attr w:name="Month" w:val="12"/>
          <w:attr w:name="Year" w:val="1899"/>
        </w:smartTagPr>
        <w:r w:rsidRPr="00CD343F">
          <w:rPr>
            <w:rFonts w:eastAsia="宋体" w:cs="Arial"/>
            <w:sz w:val="24"/>
          </w:rPr>
          <w:t>4.8.1</w:t>
        </w:r>
      </w:smartTag>
      <w:r w:rsidRPr="00CD343F">
        <w:rPr>
          <w:rFonts w:eastAsia="宋体" w:cs="Arial"/>
          <w:sz w:val="24"/>
        </w:rPr>
        <w:t xml:space="preserve"> Information inquiry</w:t>
      </w:r>
    </w:p>
    <w:p w:rsidR="00B622E5" w:rsidRPr="00CD343F" w:rsidRDefault="00B622E5" w:rsidP="00B622E5">
      <w:pPr>
        <w:spacing w:line="360" w:lineRule="exact"/>
        <w:ind w:leftChars="50" w:left="105" w:firstLineChars="150" w:firstLine="315"/>
        <w:rPr>
          <w:rFonts w:ascii="Arial" w:hAnsi="Arial" w:cs="Arial"/>
          <w:bCs/>
        </w:rPr>
      </w:pPr>
      <w:r w:rsidRPr="00CD343F">
        <w:rPr>
          <w:rFonts w:ascii="Arial" w:hAnsi="Arial" w:cs="Arial"/>
          <w:bCs/>
        </w:rPr>
        <w:t>Click main menu -&gt; help -&gt; about Gree AC Eudemon 2009</w:t>
      </w:r>
      <w:r w:rsidRPr="00CD343F">
        <w:rPr>
          <w:rFonts w:ascii="Arial" w:hAnsi="Arial" w:cs="Arial"/>
          <w:bCs/>
        </w:rPr>
        <w:t>，</w:t>
      </w:r>
      <w:r w:rsidRPr="00CD343F">
        <w:rPr>
          <w:rFonts w:ascii="Arial" w:hAnsi="Arial" w:cs="Arial"/>
          <w:bCs/>
        </w:rPr>
        <w:t>following dialog box will be popped up.</w:t>
      </w:r>
    </w:p>
    <w:p w:rsidR="00B622E5" w:rsidRPr="00CD343F" w:rsidRDefault="00B622E5" w:rsidP="00B622E5">
      <w:pPr>
        <w:spacing w:line="360" w:lineRule="atLeast"/>
        <w:jc w:val="center"/>
        <w:rPr>
          <w:rFonts w:ascii="Arial" w:hAnsi="Arial" w:cs="Arial"/>
          <w:bCs/>
        </w:rPr>
      </w:pPr>
      <w:r>
        <w:rPr>
          <w:rFonts w:ascii="Arial" w:hAnsi="Arial" w:cs="Arial"/>
          <w:bCs/>
          <w:noProof/>
        </w:rPr>
        <w:drawing>
          <wp:inline distT="0" distB="0" distL="0" distR="0">
            <wp:extent cx="3476625" cy="1266825"/>
            <wp:effectExtent l="19050" t="0" r="9525"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cstate="print"/>
                    <a:srcRect/>
                    <a:stretch>
                      <a:fillRect/>
                    </a:stretch>
                  </pic:blipFill>
                  <pic:spPr bwMode="auto">
                    <a:xfrm>
                      <a:off x="0" y="0"/>
                      <a:ext cx="3476625" cy="1266825"/>
                    </a:xfrm>
                    <a:prstGeom prst="rect">
                      <a:avLst/>
                    </a:prstGeom>
                    <a:noFill/>
                    <a:ln w="9525">
                      <a:noFill/>
                      <a:miter lim="800000"/>
                      <a:headEnd/>
                      <a:tailEnd/>
                    </a:ln>
                  </pic:spPr>
                </pic:pic>
              </a:graphicData>
            </a:graphic>
          </wp:inline>
        </w:drawing>
      </w:r>
    </w:p>
    <w:p w:rsidR="00B622E5" w:rsidRPr="00CD343F" w:rsidRDefault="00B622E5" w:rsidP="00B622E5">
      <w:pPr>
        <w:spacing w:line="360" w:lineRule="atLeast"/>
        <w:ind w:firstLineChars="200" w:firstLine="420"/>
        <w:rPr>
          <w:rFonts w:ascii="Arial" w:hAnsi="Arial" w:cs="Arial"/>
          <w:bCs/>
        </w:rPr>
      </w:pPr>
    </w:p>
    <w:p w:rsidR="00B622E5" w:rsidRPr="00CD343F" w:rsidRDefault="00B622E5" w:rsidP="00B622E5">
      <w:pPr>
        <w:spacing w:line="360" w:lineRule="exact"/>
        <w:ind w:leftChars="57" w:left="120" w:firstLineChars="200" w:firstLine="420"/>
        <w:rPr>
          <w:rFonts w:ascii="Arial" w:hAnsi="Arial" w:cs="Arial"/>
        </w:rPr>
      </w:pPr>
    </w:p>
    <w:p w:rsidR="00B622E5" w:rsidRPr="00CD343F" w:rsidRDefault="00B622E5" w:rsidP="00B622E5">
      <w:pPr>
        <w:pStyle w:val="1"/>
        <w:spacing w:line="240" w:lineRule="auto"/>
        <w:rPr>
          <w:rFonts w:ascii="Arial" w:hAnsi="Arial" w:cs="Arial"/>
          <w:color w:val="800000"/>
        </w:rPr>
      </w:pPr>
      <w:bookmarkStart w:id="49" w:name="_Toc278809019"/>
      <w:bookmarkStart w:id="50" w:name="_Toc392772848"/>
      <w:bookmarkStart w:id="51" w:name="_Toc395769297"/>
      <w:bookmarkStart w:id="52" w:name="_Toc395769658"/>
      <w:r w:rsidRPr="00CD343F">
        <w:rPr>
          <w:rFonts w:ascii="宋体" w:hAnsi="宋体" w:cs="宋体" w:hint="eastAsia"/>
        </w:rPr>
        <w:lastRenderedPageBreak/>
        <w:t>Ⅲ</w:t>
      </w:r>
      <w:r w:rsidRPr="00CD343F">
        <w:rPr>
          <w:rFonts w:ascii="Arial" w:hAnsi="Arial" w:cs="Arial"/>
        </w:rPr>
        <w:t xml:space="preserve"> Maintenance</w:t>
      </w:r>
      <w:bookmarkEnd w:id="49"/>
      <w:bookmarkEnd w:id="50"/>
      <w:bookmarkEnd w:id="51"/>
      <w:bookmarkEnd w:id="52"/>
    </w:p>
    <w:p w:rsidR="00B622E5" w:rsidRPr="00CD343F" w:rsidRDefault="00B622E5" w:rsidP="00B622E5">
      <w:pPr>
        <w:pStyle w:val="2"/>
        <w:numPr>
          <w:ilvl w:val="0"/>
          <w:numId w:val="1"/>
        </w:numPr>
        <w:spacing w:before="240" w:after="0" w:line="360" w:lineRule="auto"/>
        <w:ind w:left="584" w:hanging="584"/>
        <w:rPr>
          <w:rFonts w:eastAsia="宋体" w:cs="Arial"/>
        </w:rPr>
      </w:pPr>
      <w:bookmarkStart w:id="53" w:name="_Toc278809020"/>
      <w:bookmarkStart w:id="54" w:name="_Toc392772849"/>
      <w:bookmarkStart w:id="55" w:name="_Toc395769298"/>
      <w:bookmarkStart w:id="56" w:name="_Toc395769659"/>
      <w:r w:rsidRPr="00CD343F">
        <w:rPr>
          <w:rFonts w:eastAsia="宋体" w:cs="Arial"/>
        </w:rPr>
        <w:t>Malfunction List</w:t>
      </w:r>
      <w:bookmarkEnd w:id="53"/>
      <w:bookmarkEnd w:id="54"/>
      <w:bookmarkEnd w:id="55"/>
      <w:bookmarkEnd w:id="56"/>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1962"/>
        <w:gridCol w:w="18"/>
        <w:gridCol w:w="5400"/>
      </w:tblGrid>
      <w:tr w:rsidR="00B622E5" w:rsidRPr="00CD343F" w:rsidTr="00B66B83">
        <w:tc>
          <w:tcPr>
            <w:tcW w:w="1440" w:type="dxa"/>
            <w:vAlign w:val="center"/>
          </w:tcPr>
          <w:p w:rsidR="00B622E5" w:rsidRPr="00CD343F" w:rsidRDefault="00B622E5" w:rsidP="00B66B83">
            <w:pPr>
              <w:jc w:val="center"/>
              <w:rPr>
                <w:rFonts w:ascii="Arial" w:hAnsi="Arial" w:cs="Arial"/>
                <w:b/>
              </w:rPr>
            </w:pPr>
            <w:r w:rsidRPr="00CD343F">
              <w:rPr>
                <w:rFonts w:ascii="Arial" w:hAnsi="Arial" w:cs="Arial"/>
                <w:b/>
              </w:rPr>
              <w:t>Malfunction</w:t>
            </w:r>
          </w:p>
        </w:tc>
        <w:tc>
          <w:tcPr>
            <w:tcW w:w="1980" w:type="dxa"/>
            <w:gridSpan w:val="2"/>
            <w:vAlign w:val="center"/>
          </w:tcPr>
          <w:p w:rsidR="00B622E5" w:rsidRPr="00CD343F" w:rsidRDefault="00B622E5" w:rsidP="00B66B83">
            <w:pPr>
              <w:jc w:val="center"/>
              <w:rPr>
                <w:rFonts w:ascii="Arial" w:hAnsi="Arial" w:cs="Arial"/>
                <w:b/>
              </w:rPr>
            </w:pPr>
            <w:r w:rsidRPr="00CD343F">
              <w:rPr>
                <w:rFonts w:ascii="Arial" w:hAnsi="Arial" w:cs="Arial"/>
                <w:b/>
              </w:rPr>
              <w:t>Signal Source</w:t>
            </w:r>
          </w:p>
        </w:tc>
        <w:tc>
          <w:tcPr>
            <w:tcW w:w="5400" w:type="dxa"/>
            <w:vAlign w:val="center"/>
          </w:tcPr>
          <w:p w:rsidR="00B622E5" w:rsidRPr="00CD343F" w:rsidRDefault="00B622E5" w:rsidP="00B66B83">
            <w:pPr>
              <w:jc w:val="center"/>
              <w:rPr>
                <w:rFonts w:ascii="Arial" w:hAnsi="Arial" w:cs="Arial"/>
                <w:b/>
              </w:rPr>
            </w:pPr>
            <w:r w:rsidRPr="00CD343F">
              <w:rPr>
                <w:rFonts w:ascii="Arial" w:hAnsi="Arial" w:cs="Arial"/>
                <w:b/>
              </w:rPr>
              <w:t xml:space="preserve">Control logic </w:t>
            </w:r>
          </w:p>
        </w:tc>
      </w:tr>
      <w:tr w:rsidR="00B622E5" w:rsidRPr="00CD343F" w:rsidTr="00B66B83">
        <w:tc>
          <w:tcPr>
            <w:tcW w:w="1440" w:type="dxa"/>
            <w:vAlign w:val="center"/>
          </w:tcPr>
          <w:p w:rsidR="00B622E5" w:rsidRPr="00CD343F" w:rsidRDefault="00B622E5" w:rsidP="00B66B83">
            <w:pPr>
              <w:jc w:val="center"/>
              <w:rPr>
                <w:rFonts w:ascii="Arial" w:hAnsi="Arial" w:cs="Arial"/>
              </w:rPr>
            </w:pPr>
            <w:r w:rsidRPr="00CD343F">
              <w:rPr>
                <w:rFonts w:ascii="Arial" w:hAnsi="Arial" w:cs="Arial"/>
                <w:sz w:val="18"/>
                <w:szCs w:val="18"/>
              </w:rPr>
              <w:t>Power Error</w:t>
            </w:r>
          </w:p>
        </w:tc>
        <w:tc>
          <w:tcPr>
            <w:tcW w:w="1980" w:type="dxa"/>
            <w:gridSpan w:val="2"/>
            <w:vAlign w:val="center"/>
          </w:tcPr>
          <w:p w:rsidR="00B622E5" w:rsidRPr="00CD343F" w:rsidRDefault="00B622E5" w:rsidP="00B66B83">
            <w:pPr>
              <w:jc w:val="center"/>
              <w:rPr>
                <w:rFonts w:ascii="Arial" w:hAnsi="Arial" w:cs="Arial"/>
              </w:rPr>
            </w:pPr>
            <w:r w:rsidRPr="00CD343F">
              <w:rPr>
                <w:rFonts w:ascii="Arial" w:hAnsi="Arial" w:cs="Arial"/>
                <w:color w:val="000000"/>
              </w:rPr>
              <w:t>Phase reversal protector</w:t>
            </w:r>
          </w:p>
        </w:tc>
        <w:tc>
          <w:tcPr>
            <w:tcW w:w="5400" w:type="dxa"/>
            <w:vAlign w:val="center"/>
          </w:tcPr>
          <w:p w:rsidR="00B622E5" w:rsidRPr="00CD343F" w:rsidRDefault="00B622E5" w:rsidP="00B66B83">
            <w:pPr>
              <w:rPr>
                <w:rFonts w:ascii="Arial" w:hAnsi="Arial" w:cs="Arial"/>
              </w:rPr>
            </w:pPr>
            <w:r w:rsidRPr="00CD343F">
              <w:rPr>
                <w:rFonts w:ascii="Arial" w:hAnsi="Arial" w:cs="Arial"/>
              </w:rPr>
              <w:t>When phase sequence has malfunction for continuous 3 seconds, the complete unit will stop and all loads will be turned off (without restriction of set delay time). The corresponding error code will be displayed on display and alarm will be given out. Reset or de-energize the unit to clear the error code.</w:t>
            </w:r>
          </w:p>
        </w:tc>
      </w:tr>
      <w:tr w:rsidR="00B622E5" w:rsidRPr="00CD343F" w:rsidTr="00B66B83">
        <w:tc>
          <w:tcPr>
            <w:tcW w:w="1440" w:type="dxa"/>
            <w:vAlign w:val="center"/>
          </w:tcPr>
          <w:p w:rsidR="00B622E5" w:rsidRPr="00CD343F" w:rsidRDefault="00B622E5" w:rsidP="00B66B83">
            <w:pPr>
              <w:jc w:val="center"/>
              <w:rPr>
                <w:rFonts w:ascii="Arial" w:hAnsi="Arial" w:cs="Arial"/>
              </w:rPr>
            </w:pPr>
            <w:r w:rsidRPr="00CD343F">
              <w:rPr>
                <w:rFonts w:ascii="Arial" w:hAnsi="Arial" w:cs="Arial"/>
              </w:rPr>
              <w:t>Alarm of overheating of return air</w:t>
            </w:r>
          </w:p>
        </w:tc>
        <w:tc>
          <w:tcPr>
            <w:tcW w:w="1980" w:type="dxa"/>
            <w:gridSpan w:val="2"/>
            <w:vAlign w:val="center"/>
          </w:tcPr>
          <w:p w:rsidR="00B622E5" w:rsidRPr="00CD343F" w:rsidRDefault="00B622E5" w:rsidP="00B66B83">
            <w:pPr>
              <w:jc w:val="center"/>
              <w:rPr>
                <w:rFonts w:ascii="Arial" w:hAnsi="Arial" w:cs="Arial"/>
              </w:rPr>
            </w:pPr>
            <w:r w:rsidRPr="00CD343F">
              <w:rPr>
                <w:rFonts w:ascii="Arial" w:hAnsi="Arial" w:cs="Arial"/>
              </w:rPr>
              <w:t>Probe of temp and humidity of return air</w:t>
            </w:r>
          </w:p>
        </w:tc>
        <w:tc>
          <w:tcPr>
            <w:tcW w:w="5400" w:type="dxa"/>
            <w:vAlign w:val="center"/>
          </w:tcPr>
          <w:p w:rsidR="00B622E5" w:rsidRPr="00CD343F" w:rsidRDefault="00B622E5" w:rsidP="00B66B83">
            <w:pPr>
              <w:rPr>
                <w:rFonts w:ascii="Arial" w:hAnsi="Arial" w:cs="Arial"/>
              </w:rPr>
            </w:pPr>
            <w:r w:rsidRPr="00CD343F">
              <w:rPr>
                <w:rFonts w:ascii="Arial" w:hAnsi="Arial" w:cs="Arial"/>
              </w:rPr>
              <w:t xml:space="preserve">In auto mode, when indoor fan of each module has operated for over 15 min.(3 seconds for quick test), and return air temperature is higher than the upper limit for continuous 30 seconds, the corresponding malfunction code will be displayed on display and also the alarm will be given out. The unit will keep running.  Reset the unit or detect that such signal has disappeared for 3 minutes (3 seconds for quick test), the malfunction code will be removed.  If the unit stops for other malfunction during this course, the unit makes a judgment again. </w:t>
            </w:r>
          </w:p>
        </w:tc>
      </w:tr>
      <w:tr w:rsidR="00B622E5" w:rsidRPr="00CD343F" w:rsidTr="00B66B83">
        <w:tc>
          <w:tcPr>
            <w:tcW w:w="1440" w:type="dxa"/>
            <w:vAlign w:val="center"/>
          </w:tcPr>
          <w:p w:rsidR="00B622E5" w:rsidRPr="00CD343F" w:rsidRDefault="00B622E5" w:rsidP="00B66B83">
            <w:pPr>
              <w:jc w:val="center"/>
              <w:rPr>
                <w:rFonts w:ascii="Arial" w:hAnsi="Arial" w:cs="Arial"/>
              </w:rPr>
            </w:pPr>
            <w:r w:rsidRPr="00CD343F">
              <w:rPr>
                <w:rFonts w:ascii="Arial" w:hAnsi="Arial" w:cs="Arial"/>
              </w:rPr>
              <w:t>Alarm of low temperature of return air</w:t>
            </w:r>
          </w:p>
        </w:tc>
        <w:tc>
          <w:tcPr>
            <w:tcW w:w="1980" w:type="dxa"/>
            <w:gridSpan w:val="2"/>
            <w:vAlign w:val="center"/>
          </w:tcPr>
          <w:p w:rsidR="00B622E5" w:rsidRPr="00CD343F" w:rsidRDefault="00B622E5" w:rsidP="00B66B83">
            <w:pPr>
              <w:jc w:val="center"/>
              <w:rPr>
                <w:rFonts w:ascii="Arial" w:hAnsi="Arial" w:cs="Arial"/>
              </w:rPr>
            </w:pPr>
            <w:r w:rsidRPr="00CD343F">
              <w:rPr>
                <w:rFonts w:ascii="Arial" w:hAnsi="Arial" w:cs="Arial"/>
              </w:rPr>
              <w:t>Probe of temp and humidity of return air</w:t>
            </w:r>
          </w:p>
        </w:tc>
        <w:tc>
          <w:tcPr>
            <w:tcW w:w="5400" w:type="dxa"/>
            <w:vAlign w:val="center"/>
          </w:tcPr>
          <w:p w:rsidR="00B622E5" w:rsidRPr="00CD343F" w:rsidRDefault="00B622E5" w:rsidP="00B66B83">
            <w:pPr>
              <w:rPr>
                <w:rFonts w:ascii="Arial" w:hAnsi="Arial" w:cs="Arial"/>
              </w:rPr>
            </w:pPr>
            <w:r w:rsidRPr="00CD343F">
              <w:rPr>
                <w:rFonts w:ascii="Arial" w:hAnsi="Arial" w:cs="Arial"/>
              </w:rPr>
              <w:t>In auto mode, when indoor fan of each module has operated for over 15 min.(3 seconds for quick test), and return air temperature is higher than the lower limit for continuous 30 seconds, the unit will treat the malfunction as same as the malfunction of overheating of return air. (If a module has malfunction of probe of return air, the detection of the overheating of return air will be shielded).</w:t>
            </w:r>
          </w:p>
        </w:tc>
      </w:tr>
      <w:tr w:rsidR="00B622E5" w:rsidRPr="00CD343F" w:rsidTr="00B66B83">
        <w:tc>
          <w:tcPr>
            <w:tcW w:w="1440" w:type="dxa"/>
            <w:vAlign w:val="center"/>
          </w:tcPr>
          <w:p w:rsidR="00B622E5" w:rsidRPr="00CD343F" w:rsidRDefault="00B622E5" w:rsidP="00B66B83">
            <w:pPr>
              <w:jc w:val="center"/>
              <w:rPr>
                <w:rFonts w:ascii="Arial" w:hAnsi="Arial" w:cs="Arial"/>
              </w:rPr>
            </w:pPr>
            <w:r w:rsidRPr="00CD343F">
              <w:rPr>
                <w:rFonts w:ascii="Arial" w:hAnsi="Arial" w:cs="Arial"/>
              </w:rPr>
              <w:t>Alarm of high humidity of return air</w:t>
            </w:r>
          </w:p>
        </w:tc>
        <w:tc>
          <w:tcPr>
            <w:tcW w:w="1980" w:type="dxa"/>
            <w:gridSpan w:val="2"/>
            <w:vAlign w:val="center"/>
          </w:tcPr>
          <w:p w:rsidR="00B622E5" w:rsidRPr="00CD343F" w:rsidRDefault="00B622E5" w:rsidP="00B66B83">
            <w:pPr>
              <w:jc w:val="center"/>
              <w:rPr>
                <w:rFonts w:ascii="Arial" w:hAnsi="Arial" w:cs="Arial"/>
              </w:rPr>
            </w:pPr>
            <w:r w:rsidRPr="00CD343F">
              <w:rPr>
                <w:rFonts w:ascii="Arial" w:hAnsi="Arial" w:cs="Arial"/>
              </w:rPr>
              <w:t>Probe of temp and humidity of return air</w:t>
            </w:r>
          </w:p>
        </w:tc>
        <w:tc>
          <w:tcPr>
            <w:tcW w:w="5400" w:type="dxa"/>
            <w:vAlign w:val="center"/>
          </w:tcPr>
          <w:p w:rsidR="00B622E5" w:rsidRPr="00CD343F" w:rsidRDefault="00B622E5" w:rsidP="00B66B83">
            <w:pPr>
              <w:rPr>
                <w:rFonts w:ascii="Arial" w:hAnsi="Arial" w:cs="Arial"/>
              </w:rPr>
            </w:pPr>
            <w:r w:rsidRPr="00CD343F">
              <w:rPr>
                <w:rFonts w:ascii="Arial" w:hAnsi="Arial" w:cs="Arial"/>
              </w:rPr>
              <w:t>In auto mode, when indoor fan of each module has operated for over 15 min. (3 seconds for quick test), and return air humidity is higher than the upper limit for continuous 30 seconds, the unit will treat the malfunction as same as the malfunction of overheating of return air. (If a module has malfunction of probe of return air, the detection of the overheating of return air will be shielded).</w:t>
            </w:r>
          </w:p>
        </w:tc>
      </w:tr>
      <w:tr w:rsidR="00B622E5" w:rsidRPr="00CD343F" w:rsidTr="00B66B83">
        <w:tc>
          <w:tcPr>
            <w:tcW w:w="1440" w:type="dxa"/>
            <w:vAlign w:val="center"/>
          </w:tcPr>
          <w:p w:rsidR="00B622E5" w:rsidRPr="00CD343F" w:rsidRDefault="00B622E5" w:rsidP="00B66B83">
            <w:pPr>
              <w:jc w:val="center"/>
              <w:rPr>
                <w:rFonts w:ascii="Arial" w:hAnsi="Arial" w:cs="Arial"/>
              </w:rPr>
            </w:pPr>
            <w:r w:rsidRPr="00CD343F">
              <w:rPr>
                <w:rFonts w:ascii="Arial" w:hAnsi="Arial" w:cs="Arial"/>
              </w:rPr>
              <w:t>Alarm of low humidity of return air</w:t>
            </w:r>
          </w:p>
        </w:tc>
        <w:tc>
          <w:tcPr>
            <w:tcW w:w="1980" w:type="dxa"/>
            <w:gridSpan w:val="2"/>
            <w:vAlign w:val="center"/>
          </w:tcPr>
          <w:p w:rsidR="00B622E5" w:rsidRPr="00CD343F" w:rsidRDefault="00B622E5" w:rsidP="00B66B83">
            <w:pPr>
              <w:jc w:val="center"/>
              <w:rPr>
                <w:rFonts w:ascii="Arial" w:hAnsi="Arial" w:cs="Arial"/>
              </w:rPr>
            </w:pPr>
            <w:r w:rsidRPr="00CD343F">
              <w:rPr>
                <w:rFonts w:ascii="Arial" w:hAnsi="Arial" w:cs="Arial"/>
              </w:rPr>
              <w:t>Probe of temp and humidity of return air</w:t>
            </w:r>
          </w:p>
        </w:tc>
        <w:tc>
          <w:tcPr>
            <w:tcW w:w="5400" w:type="dxa"/>
            <w:vAlign w:val="center"/>
          </w:tcPr>
          <w:p w:rsidR="00B622E5" w:rsidRPr="00CD343F" w:rsidRDefault="00B622E5" w:rsidP="00B66B83">
            <w:pPr>
              <w:rPr>
                <w:rFonts w:ascii="Arial" w:hAnsi="Arial" w:cs="Arial"/>
              </w:rPr>
            </w:pPr>
            <w:r w:rsidRPr="00CD343F">
              <w:rPr>
                <w:rFonts w:ascii="Arial" w:hAnsi="Arial" w:cs="Arial"/>
              </w:rPr>
              <w:t xml:space="preserve">In auto mode, when indoor fan of each module has operated for over 15 min.(3 seconds for quick test), and return air humidity is higher than the lower limit for continuous 30 seconds, the unit will treat the malfunction as same as the malfunction of overheating of return air. (If a module has malfunction of probe of </w:t>
            </w:r>
            <w:r w:rsidRPr="00CD343F">
              <w:rPr>
                <w:rFonts w:ascii="Arial" w:hAnsi="Arial" w:cs="Arial"/>
              </w:rPr>
              <w:lastRenderedPageBreak/>
              <w:t>return air, the detection of the overheating of return air will be shielded).</w:t>
            </w:r>
          </w:p>
        </w:tc>
      </w:tr>
      <w:tr w:rsidR="00B622E5" w:rsidRPr="00CD343F" w:rsidTr="00B66B83">
        <w:tc>
          <w:tcPr>
            <w:tcW w:w="1440" w:type="dxa"/>
            <w:vAlign w:val="center"/>
          </w:tcPr>
          <w:p w:rsidR="00B622E5" w:rsidRPr="00CD343F" w:rsidRDefault="00B622E5" w:rsidP="00B66B83">
            <w:pPr>
              <w:jc w:val="center"/>
              <w:rPr>
                <w:rFonts w:ascii="Arial" w:hAnsi="Arial" w:cs="Arial"/>
              </w:rPr>
            </w:pPr>
            <w:r w:rsidRPr="00CD343F">
              <w:rPr>
                <w:rFonts w:ascii="Arial" w:hAnsi="Arial" w:cs="Arial"/>
                <w:bCs/>
              </w:rPr>
              <w:lastRenderedPageBreak/>
              <w:t>High temperature protection for discharge of compressor</w:t>
            </w:r>
          </w:p>
        </w:tc>
        <w:tc>
          <w:tcPr>
            <w:tcW w:w="1980" w:type="dxa"/>
            <w:gridSpan w:val="2"/>
            <w:vAlign w:val="center"/>
          </w:tcPr>
          <w:p w:rsidR="00B622E5" w:rsidRPr="00CD343F" w:rsidRDefault="00B622E5" w:rsidP="00B66B83">
            <w:pPr>
              <w:jc w:val="center"/>
              <w:rPr>
                <w:rFonts w:ascii="Arial" w:hAnsi="Arial" w:cs="Arial"/>
              </w:rPr>
            </w:pPr>
            <w:r w:rsidRPr="00CD343F">
              <w:rPr>
                <w:rFonts w:ascii="Arial" w:hAnsi="Arial" w:cs="Arial"/>
              </w:rPr>
              <w:t>Discharge temp sensor</w:t>
            </w:r>
          </w:p>
        </w:tc>
        <w:tc>
          <w:tcPr>
            <w:tcW w:w="5400" w:type="dxa"/>
            <w:vAlign w:val="center"/>
          </w:tcPr>
          <w:p w:rsidR="00B622E5" w:rsidRPr="00CD343F" w:rsidRDefault="00B622E5" w:rsidP="00B66B83">
            <w:pPr>
              <w:rPr>
                <w:rFonts w:ascii="Arial" w:hAnsi="Arial" w:cs="Arial"/>
              </w:rPr>
            </w:pPr>
            <w:r w:rsidRPr="00CD343F">
              <w:rPr>
                <w:rFonts w:ascii="Arial" w:hAnsi="Arial" w:cs="Arial"/>
              </w:rPr>
              <w:t xml:space="preserve">When compressor operates, if compressor discharge temperature is higher than set value for continuous 30 seconds, compressor and corresponding loads (valve for dehumidifying and gas by-pass valve) will be turned off without being restricted by set delay time.  The outdoor fan will be turned off 5 seconds later, the corresponding malfunction will be displayed on display and alarm also will be given out. After 3 minutes, if discharge temp is lower than </w:t>
            </w:r>
            <w:smartTag w:uri="urn:schemas-microsoft-com:office:smarttags" w:element="chmetcnv">
              <w:smartTagPr>
                <w:attr w:name="TCSC" w:val="0"/>
                <w:attr w:name="NumberType" w:val="1"/>
                <w:attr w:name="Negative" w:val="False"/>
                <w:attr w:name="HasSpace" w:val="True"/>
                <w:attr w:name="SourceValue" w:val="90"/>
                <w:attr w:name="UnitName" w:val="℃"/>
              </w:smartTagPr>
              <w:r w:rsidRPr="00CD343F">
                <w:rPr>
                  <w:rFonts w:ascii="Arial" w:hAnsi="Arial" w:cs="Arial"/>
                </w:rPr>
                <w:t xml:space="preserve">90 </w:t>
              </w:r>
              <w:r w:rsidRPr="00CD343F">
                <w:rPr>
                  <w:rFonts w:ascii="宋体" w:hAnsi="宋体" w:cs="宋体" w:hint="eastAsia"/>
                </w:rPr>
                <w:t>℃</w:t>
              </w:r>
            </w:smartTag>
            <w:r w:rsidRPr="00CD343F">
              <w:rPr>
                <w:rFonts w:ascii="Arial" w:hAnsi="Arial" w:cs="Arial"/>
              </w:rPr>
              <w:t>, the malfunction will be removed and the system will resume operation without being restricted by set delay time. If discharge temp ≥</w:t>
            </w:r>
            <w:smartTag w:uri="urn:schemas-microsoft-com:office:smarttags" w:element="chmetcnv">
              <w:smartTagPr>
                <w:attr w:name="TCSC" w:val="0"/>
                <w:attr w:name="NumberType" w:val="1"/>
                <w:attr w:name="Negative" w:val="False"/>
                <w:attr w:name="HasSpace" w:val="False"/>
                <w:attr w:name="SourceValue" w:val="90"/>
                <w:attr w:name="UnitName" w:val="℃"/>
              </w:smartTagPr>
              <w:r w:rsidRPr="00CD343F">
                <w:rPr>
                  <w:rFonts w:ascii="Arial" w:hAnsi="Arial" w:cs="Arial"/>
                </w:rPr>
                <w:t>90</w:t>
              </w:r>
              <w:r w:rsidRPr="00CD343F">
                <w:rPr>
                  <w:rFonts w:ascii="宋体" w:hAnsi="宋体" w:cs="宋体" w:hint="eastAsia"/>
                </w:rPr>
                <w:t>℃</w:t>
              </w:r>
            </w:smartTag>
            <w:r w:rsidRPr="00CD343F">
              <w:rPr>
                <w:rFonts w:ascii="Arial" w:hAnsi="Arial" w:cs="Arial"/>
              </w:rPr>
              <w:t xml:space="preserve">, or the protection occurs 3 times during 1 hour, there is such malfunction and the system can’t automatically resume operation. The corresponding malfunction will be displayed and alarm will be given out.  Reset or de-energize the unit to clear the malfunction signal.  </w:t>
            </w:r>
          </w:p>
        </w:tc>
      </w:tr>
      <w:tr w:rsidR="00B622E5" w:rsidRPr="00CD343F" w:rsidTr="00B66B83">
        <w:tc>
          <w:tcPr>
            <w:tcW w:w="1440" w:type="dxa"/>
            <w:vAlign w:val="center"/>
          </w:tcPr>
          <w:p w:rsidR="00B622E5" w:rsidRPr="00CD343F" w:rsidRDefault="00B622E5" w:rsidP="00B66B83">
            <w:pPr>
              <w:jc w:val="center"/>
              <w:rPr>
                <w:rFonts w:ascii="Arial" w:hAnsi="Arial" w:cs="Arial"/>
              </w:rPr>
            </w:pPr>
            <w:r w:rsidRPr="00CD343F">
              <w:rPr>
                <w:rFonts w:ascii="Arial" w:hAnsi="Arial" w:cs="Arial"/>
              </w:rPr>
              <w:t>Low pressure protection of compressor</w:t>
            </w:r>
          </w:p>
        </w:tc>
        <w:tc>
          <w:tcPr>
            <w:tcW w:w="1980" w:type="dxa"/>
            <w:gridSpan w:val="2"/>
            <w:vAlign w:val="center"/>
          </w:tcPr>
          <w:p w:rsidR="00B622E5" w:rsidRPr="00CD343F" w:rsidRDefault="00B622E5" w:rsidP="00B66B83">
            <w:pPr>
              <w:jc w:val="center"/>
              <w:rPr>
                <w:rFonts w:ascii="Arial" w:hAnsi="Arial" w:cs="Arial"/>
              </w:rPr>
            </w:pPr>
            <w:r w:rsidRPr="00CD343F">
              <w:rPr>
                <w:rFonts w:ascii="Arial" w:hAnsi="Arial" w:cs="Arial"/>
              </w:rPr>
              <w:t>Pressure controller</w:t>
            </w:r>
          </w:p>
        </w:tc>
        <w:tc>
          <w:tcPr>
            <w:tcW w:w="5400" w:type="dxa"/>
            <w:vAlign w:val="center"/>
          </w:tcPr>
          <w:p w:rsidR="00B622E5" w:rsidRPr="00CD343F" w:rsidRDefault="00B622E5" w:rsidP="00B66B83">
            <w:pPr>
              <w:rPr>
                <w:rFonts w:ascii="Arial" w:hAnsi="Arial" w:cs="Arial"/>
              </w:rPr>
            </w:pPr>
            <w:r w:rsidRPr="00CD343F">
              <w:rPr>
                <w:rFonts w:ascii="Arial" w:hAnsi="Arial" w:cs="Arial"/>
              </w:rPr>
              <w:t xml:space="preserve">When compressor operates for over 15 seconds and the low pressure signal is detected during set delay time, compressor and corresponding loads will be turned off without being restricted by set delay time.  The outdoor fan will be turned off 5 seconds later, the corresponding malfunction will be displayed on display and alarm also will be given out. After 3 minutes, if low pressure controller is automatically reset, the compressor will automatically operate without being restricted by delay time and the malfunction will be removed. If the malfunction can’t be removed automatically, or the protection occurs 3 times during 1 hour, there is such malfunction and the operation can’t be automatically resumed. The corresponding malfunction code will be displayed and alarm will be given out.  Reset or de-energize the unit to clear the malfunction signal.  </w:t>
            </w:r>
          </w:p>
        </w:tc>
      </w:tr>
      <w:tr w:rsidR="00B622E5" w:rsidRPr="00CD343F" w:rsidTr="00B66B83">
        <w:tc>
          <w:tcPr>
            <w:tcW w:w="1440" w:type="dxa"/>
            <w:vAlign w:val="center"/>
          </w:tcPr>
          <w:p w:rsidR="00B622E5" w:rsidRPr="00CD343F" w:rsidRDefault="00B622E5" w:rsidP="00B66B83">
            <w:pPr>
              <w:jc w:val="center"/>
              <w:rPr>
                <w:rFonts w:ascii="Arial" w:hAnsi="Arial" w:cs="Arial"/>
              </w:rPr>
            </w:pPr>
            <w:r w:rsidRPr="00CD343F">
              <w:rPr>
                <w:rFonts w:ascii="Arial" w:hAnsi="Arial" w:cs="Arial"/>
              </w:rPr>
              <w:t>Low pressure protection of compressor</w:t>
            </w:r>
          </w:p>
        </w:tc>
        <w:tc>
          <w:tcPr>
            <w:tcW w:w="1980" w:type="dxa"/>
            <w:gridSpan w:val="2"/>
            <w:vAlign w:val="center"/>
          </w:tcPr>
          <w:p w:rsidR="00B622E5" w:rsidRPr="00CD343F" w:rsidRDefault="00B622E5" w:rsidP="00B66B83">
            <w:pPr>
              <w:jc w:val="center"/>
              <w:rPr>
                <w:rFonts w:ascii="Arial" w:hAnsi="Arial" w:cs="Arial"/>
              </w:rPr>
            </w:pPr>
            <w:r w:rsidRPr="00CD343F">
              <w:rPr>
                <w:rFonts w:ascii="Arial" w:hAnsi="Arial" w:cs="Arial"/>
              </w:rPr>
              <w:t>Pressure controller</w:t>
            </w:r>
          </w:p>
        </w:tc>
        <w:tc>
          <w:tcPr>
            <w:tcW w:w="5400" w:type="dxa"/>
          </w:tcPr>
          <w:p w:rsidR="00B622E5" w:rsidRPr="00CD343F" w:rsidRDefault="00B622E5" w:rsidP="00B66B83">
            <w:pPr>
              <w:rPr>
                <w:rFonts w:ascii="Arial" w:hAnsi="Arial" w:cs="Arial"/>
              </w:rPr>
            </w:pPr>
            <w:r w:rsidRPr="00CD343F">
              <w:rPr>
                <w:rFonts w:ascii="Arial" w:hAnsi="Arial" w:cs="Arial"/>
              </w:rPr>
              <w:t xml:space="preserve">When high pressure signal is detected for continuous 3 seconds, compressor and corresponding loads will be turned off without being restricted by set delay time.  The outdoor fan will be turned off 5 seconds later, the corresponding malfunction will be displayed on display and alarm also will be given out. The malfunction can’t be automatically removed. Reset or de-energize the unit to clear the malfunction signal.  </w:t>
            </w:r>
          </w:p>
        </w:tc>
      </w:tr>
      <w:tr w:rsidR="00B622E5" w:rsidRPr="00CD343F" w:rsidTr="00B66B83">
        <w:tc>
          <w:tcPr>
            <w:tcW w:w="1440" w:type="dxa"/>
            <w:vAlign w:val="center"/>
          </w:tcPr>
          <w:p w:rsidR="00B622E5" w:rsidRPr="00CD343F" w:rsidRDefault="00B622E5" w:rsidP="00B66B83">
            <w:pPr>
              <w:jc w:val="center"/>
              <w:rPr>
                <w:rFonts w:ascii="Arial" w:hAnsi="Arial" w:cs="Arial"/>
              </w:rPr>
            </w:pPr>
            <w:r w:rsidRPr="00CD343F">
              <w:rPr>
                <w:rFonts w:ascii="Arial" w:hAnsi="Arial" w:cs="Arial"/>
              </w:rPr>
              <w:lastRenderedPageBreak/>
              <w:t>Overload protection of compressor</w:t>
            </w:r>
          </w:p>
        </w:tc>
        <w:tc>
          <w:tcPr>
            <w:tcW w:w="1980" w:type="dxa"/>
            <w:gridSpan w:val="2"/>
            <w:vAlign w:val="center"/>
          </w:tcPr>
          <w:p w:rsidR="00B622E5" w:rsidRPr="00CD343F" w:rsidRDefault="00B622E5" w:rsidP="00B66B83">
            <w:pPr>
              <w:jc w:val="center"/>
              <w:rPr>
                <w:rFonts w:ascii="Arial" w:hAnsi="Arial" w:cs="Arial"/>
              </w:rPr>
            </w:pPr>
            <w:r w:rsidRPr="00CD343F">
              <w:rPr>
                <w:rFonts w:ascii="Arial" w:hAnsi="Arial" w:cs="Arial"/>
              </w:rPr>
              <w:t>Overcurrent protector</w:t>
            </w:r>
          </w:p>
        </w:tc>
        <w:tc>
          <w:tcPr>
            <w:tcW w:w="5400" w:type="dxa"/>
          </w:tcPr>
          <w:p w:rsidR="00B622E5" w:rsidRPr="00CD343F" w:rsidRDefault="00B622E5" w:rsidP="00B66B83">
            <w:pPr>
              <w:rPr>
                <w:rFonts w:ascii="Arial" w:hAnsi="Arial" w:cs="Arial"/>
              </w:rPr>
            </w:pPr>
            <w:r w:rsidRPr="00CD343F">
              <w:rPr>
                <w:rFonts w:ascii="Arial" w:hAnsi="Arial" w:cs="Arial"/>
              </w:rPr>
              <w:t>When overload of compressor is detected for continuous 3s, compressor and corresponding loads will be turned off without being restricted by set delay time.  The outdoor fan will be turned off 5 seconds later, the corresponding malfunction will be displayed on display and alarm also will be given out. After 3 minutes, if overload of compressor is automatically removed, the compressor will automatically operate without being restricted by delay time and the malfunction signal will be removed. If the malfunction can’t be removed automatically, or the protection occurs 3 times during 1 hour, there is such malfunction and the operation can’t be automatically resumed. The corresponding malfunction will be displayed and alarm will be given out.  Reset or de-energize the unit to clear the malfunction signal.</w:t>
            </w:r>
          </w:p>
        </w:tc>
      </w:tr>
      <w:tr w:rsidR="00B622E5" w:rsidRPr="00CD343F" w:rsidTr="00B66B83">
        <w:tc>
          <w:tcPr>
            <w:tcW w:w="1440" w:type="dxa"/>
            <w:vAlign w:val="center"/>
          </w:tcPr>
          <w:p w:rsidR="00B622E5" w:rsidRPr="00CD343F" w:rsidRDefault="00B622E5" w:rsidP="00B66B83">
            <w:pPr>
              <w:jc w:val="center"/>
              <w:rPr>
                <w:rFonts w:ascii="Arial" w:hAnsi="Arial" w:cs="Arial"/>
              </w:rPr>
            </w:pPr>
            <w:r w:rsidRPr="00CD343F">
              <w:rPr>
                <w:rFonts w:ascii="Arial" w:hAnsi="Arial" w:cs="Arial"/>
              </w:rPr>
              <w:t xml:space="preserve">Overload protection of indoor fan </w:t>
            </w:r>
          </w:p>
        </w:tc>
        <w:tc>
          <w:tcPr>
            <w:tcW w:w="1980" w:type="dxa"/>
            <w:gridSpan w:val="2"/>
            <w:vAlign w:val="center"/>
          </w:tcPr>
          <w:p w:rsidR="00B622E5" w:rsidRPr="00CD343F" w:rsidRDefault="00B622E5" w:rsidP="00B66B83">
            <w:pPr>
              <w:jc w:val="center"/>
              <w:rPr>
                <w:rFonts w:ascii="Arial" w:hAnsi="Arial" w:cs="Arial"/>
              </w:rPr>
            </w:pPr>
            <w:r w:rsidRPr="00CD343F">
              <w:rPr>
                <w:rFonts w:ascii="Arial" w:hAnsi="Arial" w:cs="Arial"/>
              </w:rPr>
              <w:t xml:space="preserve">built-in guard wire of indoor fan </w:t>
            </w:r>
          </w:p>
        </w:tc>
        <w:tc>
          <w:tcPr>
            <w:tcW w:w="5400" w:type="dxa"/>
          </w:tcPr>
          <w:p w:rsidR="00B622E5" w:rsidRPr="00CD343F" w:rsidRDefault="00B622E5" w:rsidP="00B66B83">
            <w:pPr>
              <w:rPr>
                <w:rFonts w:ascii="Arial" w:hAnsi="Arial" w:cs="Arial"/>
              </w:rPr>
            </w:pPr>
            <w:r w:rsidRPr="00CD343F">
              <w:rPr>
                <w:rFonts w:ascii="Arial" w:hAnsi="Arial" w:cs="Arial"/>
              </w:rPr>
              <w:t>If overload of indoor fan is detected for continuous 3 seconds, the complete unit will stop and all loads will be turned off without being restricted by delay time. Corresponding malfunction will be displayed and alarm will be given out. Reset or de-energize the unit to clear the malfunction signal.</w:t>
            </w:r>
          </w:p>
        </w:tc>
      </w:tr>
      <w:tr w:rsidR="00B622E5" w:rsidRPr="00CD343F" w:rsidTr="00B66B83">
        <w:tc>
          <w:tcPr>
            <w:tcW w:w="1440" w:type="dxa"/>
            <w:vAlign w:val="center"/>
          </w:tcPr>
          <w:p w:rsidR="00B622E5" w:rsidRPr="00CD343F" w:rsidRDefault="00B622E5" w:rsidP="00B66B83">
            <w:pPr>
              <w:jc w:val="center"/>
              <w:rPr>
                <w:rFonts w:ascii="Arial" w:hAnsi="Arial" w:cs="Arial"/>
              </w:rPr>
            </w:pPr>
            <w:r w:rsidRPr="00CD343F">
              <w:rPr>
                <w:rFonts w:ascii="Arial" w:hAnsi="Arial" w:cs="Arial"/>
              </w:rPr>
              <w:t xml:space="preserve">Overheating protection of electric heater  </w:t>
            </w:r>
          </w:p>
        </w:tc>
        <w:tc>
          <w:tcPr>
            <w:tcW w:w="1980" w:type="dxa"/>
            <w:gridSpan w:val="2"/>
            <w:vAlign w:val="center"/>
          </w:tcPr>
          <w:p w:rsidR="00B622E5" w:rsidRPr="00CD343F" w:rsidRDefault="00B622E5" w:rsidP="00B66B83">
            <w:pPr>
              <w:jc w:val="center"/>
              <w:rPr>
                <w:rFonts w:ascii="Arial" w:hAnsi="Arial" w:cs="Arial"/>
              </w:rPr>
            </w:pPr>
            <w:r w:rsidRPr="00CD343F">
              <w:rPr>
                <w:rFonts w:ascii="Arial" w:hAnsi="Arial" w:cs="Arial"/>
              </w:rPr>
              <w:t xml:space="preserve">Thermostat </w:t>
            </w:r>
          </w:p>
        </w:tc>
        <w:tc>
          <w:tcPr>
            <w:tcW w:w="5400" w:type="dxa"/>
          </w:tcPr>
          <w:p w:rsidR="00B622E5" w:rsidRPr="00CD343F" w:rsidRDefault="00B622E5" w:rsidP="00B66B83">
            <w:pPr>
              <w:rPr>
                <w:rFonts w:ascii="Arial" w:hAnsi="Arial" w:cs="Arial"/>
              </w:rPr>
            </w:pPr>
            <w:r w:rsidRPr="00CD343F">
              <w:rPr>
                <w:rFonts w:ascii="Arial" w:hAnsi="Arial" w:cs="Arial"/>
              </w:rPr>
              <w:t>When thermostat is off for continuous 3s, corresponding electric heater will be turned off and it can’t automatically resume operation. Corresponding malfunction will be displayed and alarm will be given out. Reset or de-energize the unit to clear the malfunction signal.</w:t>
            </w:r>
          </w:p>
        </w:tc>
      </w:tr>
      <w:tr w:rsidR="00B622E5" w:rsidRPr="00CD343F" w:rsidTr="00B66B83">
        <w:tc>
          <w:tcPr>
            <w:tcW w:w="1440" w:type="dxa"/>
            <w:vAlign w:val="center"/>
          </w:tcPr>
          <w:p w:rsidR="00B622E5" w:rsidRPr="00CD343F" w:rsidRDefault="00B622E5" w:rsidP="00B66B83">
            <w:pPr>
              <w:jc w:val="center"/>
              <w:rPr>
                <w:rFonts w:ascii="Arial" w:hAnsi="Arial" w:cs="Arial"/>
              </w:rPr>
            </w:pPr>
            <w:r w:rsidRPr="00CD343F">
              <w:rPr>
                <w:rFonts w:ascii="Arial" w:hAnsi="Arial" w:cs="Arial"/>
              </w:rPr>
              <w:t xml:space="preserve">Low air pressure malfunction of indoor fan </w:t>
            </w:r>
          </w:p>
        </w:tc>
        <w:tc>
          <w:tcPr>
            <w:tcW w:w="1980" w:type="dxa"/>
            <w:gridSpan w:val="2"/>
            <w:vAlign w:val="center"/>
          </w:tcPr>
          <w:p w:rsidR="00B622E5" w:rsidRPr="00CD343F" w:rsidRDefault="00B622E5" w:rsidP="00B66B83">
            <w:pPr>
              <w:jc w:val="center"/>
              <w:rPr>
                <w:rFonts w:ascii="Arial" w:hAnsi="Arial" w:cs="Arial"/>
              </w:rPr>
            </w:pPr>
            <w:r w:rsidRPr="00CD343F">
              <w:rPr>
                <w:rFonts w:ascii="Arial" w:hAnsi="Arial" w:cs="Arial"/>
              </w:rPr>
              <w:t xml:space="preserve">Air pressure switch </w:t>
            </w:r>
          </w:p>
        </w:tc>
        <w:tc>
          <w:tcPr>
            <w:tcW w:w="5400" w:type="dxa"/>
          </w:tcPr>
          <w:p w:rsidR="00B622E5" w:rsidRPr="00CD343F" w:rsidRDefault="00B622E5" w:rsidP="00B66B83">
            <w:pPr>
              <w:rPr>
                <w:rFonts w:ascii="Arial" w:hAnsi="Arial" w:cs="Arial"/>
              </w:rPr>
            </w:pPr>
            <w:r w:rsidRPr="00CD343F">
              <w:rPr>
                <w:rFonts w:ascii="Arial" w:hAnsi="Arial" w:cs="Arial"/>
              </w:rPr>
              <w:t xml:space="preserve">When indoor fan operate for 10s, if the signal of activation of air switch is detected for continuous 3s, the complete unit will stop and all loads will be turned off without being restricted by set delay time. </w:t>
            </w:r>
          </w:p>
        </w:tc>
      </w:tr>
      <w:tr w:rsidR="00B622E5" w:rsidRPr="00CD343F" w:rsidTr="00B66B83">
        <w:tc>
          <w:tcPr>
            <w:tcW w:w="1440" w:type="dxa"/>
            <w:vAlign w:val="center"/>
          </w:tcPr>
          <w:p w:rsidR="00B622E5" w:rsidRPr="00CD343F" w:rsidRDefault="00B622E5" w:rsidP="00B66B83">
            <w:pPr>
              <w:jc w:val="center"/>
              <w:rPr>
                <w:rFonts w:ascii="Arial" w:hAnsi="Arial" w:cs="Arial"/>
              </w:rPr>
            </w:pPr>
            <w:r w:rsidRPr="00CD343F">
              <w:rPr>
                <w:rFonts w:ascii="Arial" w:hAnsi="Arial" w:cs="Arial"/>
              </w:rPr>
              <w:t>Alarm of blocking filter</w:t>
            </w:r>
          </w:p>
        </w:tc>
        <w:tc>
          <w:tcPr>
            <w:tcW w:w="1980" w:type="dxa"/>
            <w:gridSpan w:val="2"/>
            <w:vAlign w:val="center"/>
          </w:tcPr>
          <w:p w:rsidR="00B622E5" w:rsidRPr="00CD343F" w:rsidRDefault="00B622E5" w:rsidP="00B66B83">
            <w:pPr>
              <w:jc w:val="center"/>
              <w:rPr>
                <w:rFonts w:ascii="Arial" w:hAnsi="Arial" w:cs="Arial"/>
              </w:rPr>
            </w:pPr>
            <w:r w:rsidRPr="00CD343F">
              <w:rPr>
                <w:rFonts w:ascii="Arial" w:hAnsi="Arial" w:cs="Arial"/>
              </w:rPr>
              <w:t xml:space="preserve">Air pressure switch </w:t>
            </w:r>
          </w:p>
        </w:tc>
        <w:tc>
          <w:tcPr>
            <w:tcW w:w="5400" w:type="dxa"/>
          </w:tcPr>
          <w:p w:rsidR="00B622E5" w:rsidRPr="00CD343F" w:rsidRDefault="00B622E5" w:rsidP="00B66B83">
            <w:pPr>
              <w:rPr>
                <w:rFonts w:ascii="Arial" w:hAnsi="Arial" w:cs="Arial"/>
              </w:rPr>
            </w:pPr>
            <w:r w:rsidRPr="00CD343F">
              <w:rPr>
                <w:rFonts w:ascii="Arial" w:hAnsi="Arial" w:cs="Arial"/>
              </w:rPr>
              <w:t xml:space="preserve">When indoor fan operate for 10s, if the signal of activation of air switch is detected for continuous 3s, the corresponding malfunction will be displayed and alarm will be given out without affecting other loads. When indoor fan operates, if air switch of filter works normally for continuous 1 min, the malfunction will be removed. Reset or de-energize the unit to clear the malfunction signal. </w:t>
            </w:r>
          </w:p>
        </w:tc>
      </w:tr>
      <w:tr w:rsidR="00B622E5" w:rsidRPr="00CD343F" w:rsidTr="00B66B83">
        <w:tc>
          <w:tcPr>
            <w:tcW w:w="1440" w:type="dxa"/>
            <w:vAlign w:val="center"/>
          </w:tcPr>
          <w:p w:rsidR="00B622E5" w:rsidRPr="00CD343F" w:rsidRDefault="00B622E5" w:rsidP="00B66B83">
            <w:pPr>
              <w:jc w:val="center"/>
              <w:rPr>
                <w:rFonts w:ascii="Arial" w:hAnsi="Arial" w:cs="Arial"/>
              </w:rPr>
            </w:pPr>
            <w:r w:rsidRPr="00CD343F">
              <w:rPr>
                <w:rFonts w:ascii="Arial" w:hAnsi="Arial" w:cs="Arial"/>
              </w:rPr>
              <w:t>Malfunction of probe for return air</w:t>
            </w:r>
          </w:p>
        </w:tc>
        <w:tc>
          <w:tcPr>
            <w:tcW w:w="1962" w:type="dxa"/>
            <w:vAlign w:val="center"/>
          </w:tcPr>
          <w:p w:rsidR="00B622E5" w:rsidRPr="00CD343F" w:rsidRDefault="00B622E5" w:rsidP="00B66B83">
            <w:pPr>
              <w:jc w:val="center"/>
              <w:rPr>
                <w:rFonts w:ascii="Arial" w:hAnsi="Arial" w:cs="Arial"/>
              </w:rPr>
            </w:pPr>
            <w:r w:rsidRPr="00CD343F">
              <w:rPr>
                <w:rFonts w:ascii="Arial" w:hAnsi="Arial" w:cs="Arial"/>
              </w:rPr>
              <w:t>Probe of temp and humidity of return air</w:t>
            </w:r>
          </w:p>
        </w:tc>
        <w:tc>
          <w:tcPr>
            <w:tcW w:w="5418" w:type="dxa"/>
            <w:gridSpan w:val="2"/>
          </w:tcPr>
          <w:p w:rsidR="00B622E5" w:rsidRPr="00CD343F" w:rsidRDefault="00B622E5" w:rsidP="00B66B83">
            <w:pPr>
              <w:rPr>
                <w:rFonts w:ascii="Arial" w:hAnsi="Arial" w:cs="Arial"/>
              </w:rPr>
            </w:pPr>
            <w:r w:rsidRPr="00CD343F">
              <w:rPr>
                <w:rFonts w:ascii="Arial" w:hAnsi="Arial" w:cs="Arial"/>
              </w:rPr>
              <w:t xml:space="preserve">If detect that the probe for return air failures for continuous 1 min, indoor fan will operate when the unit is started up while it will be turned off when the unit is turned off. The compressor and corresponding load, </w:t>
            </w:r>
            <w:r w:rsidRPr="00CD343F">
              <w:rPr>
                <w:rFonts w:ascii="Arial" w:hAnsi="Arial" w:cs="Arial"/>
              </w:rPr>
              <w:lastRenderedPageBreak/>
              <w:t>electric heater and humidifier will be turned off according to manual turning off sequence. The outdoor fan will be turned off in 5s. The corresponding malfunction will be displayed and alarm will be given out. If the probe for return air is automatically resume normal work, the compressor, electric heater and humidifier will resume operation and malfunction signal will be removed.  If the malfunction is not removed, pressing reset button will not work. Manually turn off and de-energize the unit to clear the malfunction signal.</w:t>
            </w:r>
          </w:p>
        </w:tc>
      </w:tr>
      <w:tr w:rsidR="00B622E5" w:rsidRPr="00CD343F" w:rsidTr="00B66B83">
        <w:tc>
          <w:tcPr>
            <w:tcW w:w="1440" w:type="dxa"/>
            <w:vAlign w:val="center"/>
          </w:tcPr>
          <w:p w:rsidR="00B622E5" w:rsidRPr="00CD343F" w:rsidRDefault="00B622E5" w:rsidP="00B66B83">
            <w:pPr>
              <w:jc w:val="center"/>
              <w:rPr>
                <w:rFonts w:ascii="Arial" w:hAnsi="Arial" w:cs="Arial"/>
              </w:rPr>
            </w:pPr>
            <w:r w:rsidRPr="00CD343F">
              <w:rPr>
                <w:rFonts w:ascii="Arial" w:hAnsi="Arial" w:cs="Arial"/>
              </w:rPr>
              <w:lastRenderedPageBreak/>
              <w:t>Low current malfunction of humidifier</w:t>
            </w:r>
          </w:p>
        </w:tc>
        <w:tc>
          <w:tcPr>
            <w:tcW w:w="1962" w:type="dxa"/>
            <w:vAlign w:val="center"/>
          </w:tcPr>
          <w:p w:rsidR="00B622E5" w:rsidRPr="00CD343F" w:rsidRDefault="00B622E5" w:rsidP="00B66B83">
            <w:pPr>
              <w:jc w:val="center"/>
              <w:rPr>
                <w:rFonts w:ascii="Arial" w:hAnsi="Arial" w:cs="Arial"/>
              </w:rPr>
            </w:pPr>
            <w:r w:rsidRPr="00CD343F">
              <w:rPr>
                <w:rFonts w:ascii="Arial" w:hAnsi="Arial" w:cs="Arial"/>
              </w:rPr>
              <w:t>Current transformer</w:t>
            </w:r>
          </w:p>
        </w:tc>
        <w:tc>
          <w:tcPr>
            <w:tcW w:w="5418" w:type="dxa"/>
            <w:gridSpan w:val="2"/>
          </w:tcPr>
          <w:p w:rsidR="00B622E5" w:rsidRPr="00CD343F" w:rsidRDefault="00B622E5" w:rsidP="00B66B83">
            <w:pPr>
              <w:rPr>
                <w:rFonts w:ascii="Arial" w:hAnsi="Arial" w:cs="Arial"/>
              </w:rPr>
            </w:pPr>
            <w:r w:rsidRPr="00CD343F">
              <w:rPr>
                <w:rFonts w:ascii="Arial" w:hAnsi="Arial" w:cs="Arial"/>
              </w:rPr>
              <w:t xml:space="preserve">When humidifier operates (HUMID closes), if current for humidifying is lower than </w:t>
            </w:r>
            <w:smartTag w:uri="urn:schemas-microsoft-com:office:smarttags" w:element="chmetcnv">
              <w:smartTagPr>
                <w:attr w:name="TCSC" w:val="0"/>
                <w:attr w:name="NumberType" w:val="1"/>
                <w:attr w:name="Negative" w:val="False"/>
                <w:attr w:name="HasSpace" w:val="True"/>
                <w:attr w:name="SourceValue" w:val="1"/>
                <w:attr w:name="UnitName" w:val="a"/>
              </w:smartTagPr>
              <w:r w:rsidRPr="00CD343F">
                <w:rPr>
                  <w:rFonts w:ascii="Arial" w:hAnsi="Arial" w:cs="Arial"/>
                </w:rPr>
                <w:t>1 A</w:t>
              </w:r>
            </w:smartTag>
            <w:r w:rsidRPr="00CD343F">
              <w:rPr>
                <w:rFonts w:ascii="Arial" w:hAnsi="Arial" w:cs="Arial"/>
              </w:rPr>
              <w:t xml:space="preserve"> for continuous 10 min (feed valve may not turned on/discharge valve may not turned off/ short circuit may occurs between electrodes/ purified water may be used), switch off the humidifier without affecting other loads. Corresponding malfunction will be displayed, and alarm will be given out. Manually turn off and de-energize the unit to clear the malfunction signal.</w:t>
            </w:r>
          </w:p>
        </w:tc>
      </w:tr>
      <w:tr w:rsidR="00B622E5" w:rsidRPr="00CD343F" w:rsidTr="00B66B83">
        <w:tc>
          <w:tcPr>
            <w:tcW w:w="1440" w:type="dxa"/>
            <w:vAlign w:val="center"/>
          </w:tcPr>
          <w:p w:rsidR="00B622E5" w:rsidRPr="00CD343F" w:rsidRDefault="00B622E5" w:rsidP="00B66B83">
            <w:pPr>
              <w:jc w:val="center"/>
              <w:rPr>
                <w:rFonts w:ascii="Arial" w:hAnsi="Arial" w:cs="Arial"/>
              </w:rPr>
            </w:pPr>
            <w:r w:rsidRPr="00CD343F">
              <w:rPr>
                <w:rFonts w:ascii="Arial" w:hAnsi="Arial" w:cs="Arial"/>
              </w:rPr>
              <w:t>Drainage malfunction of humidifier</w:t>
            </w:r>
          </w:p>
        </w:tc>
        <w:tc>
          <w:tcPr>
            <w:tcW w:w="1962" w:type="dxa"/>
            <w:vAlign w:val="center"/>
          </w:tcPr>
          <w:p w:rsidR="00B622E5" w:rsidRPr="00CD343F" w:rsidRDefault="00B622E5" w:rsidP="00B66B83">
            <w:pPr>
              <w:jc w:val="center"/>
              <w:rPr>
                <w:rFonts w:ascii="Arial" w:hAnsi="Arial" w:cs="Arial"/>
              </w:rPr>
            </w:pPr>
            <w:r w:rsidRPr="00CD343F">
              <w:rPr>
                <w:rFonts w:ascii="Arial" w:hAnsi="Arial" w:cs="Arial"/>
              </w:rPr>
              <w:t>Current transformer</w:t>
            </w:r>
          </w:p>
        </w:tc>
        <w:tc>
          <w:tcPr>
            <w:tcW w:w="5418" w:type="dxa"/>
            <w:gridSpan w:val="2"/>
          </w:tcPr>
          <w:p w:rsidR="00B622E5" w:rsidRPr="00CD343F" w:rsidRDefault="00B622E5" w:rsidP="00B66B83">
            <w:pPr>
              <w:rPr>
                <w:rFonts w:ascii="Arial" w:hAnsi="Arial" w:cs="Arial"/>
              </w:rPr>
            </w:pPr>
            <w:r w:rsidRPr="00CD343F">
              <w:rPr>
                <w:rFonts w:ascii="Arial" w:hAnsi="Arial" w:cs="Arial"/>
              </w:rPr>
              <w:t>When humidifier operates (HUMID closes), if current for humidifying is lower than 1.3Iset for continuous 3 min, switch off the humidifier without affecting other loads. Corresponding malfunction will be displayed, and alarm will be given out. Manually turn off and de-energize the unit to clear the malfunction signal.</w:t>
            </w:r>
          </w:p>
        </w:tc>
      </w:tr>
      <w:tr w:rsidR="00B622E5" w:rsidRPr="00CD343F" w:rsidTr="00B66B83">
        <w:tc>
          <w:tcPr>
            <w:tcW w:w="1440" w:type="dxa"/>
            <w:vAlign w:val="center"/>
          </w:tcPr>
          <w:p w:rsidR="00B622E5" w:rsidRPr="00CD343F" w:rsidRDefault="00B622E5" w:rsidP="00B66B83">
            <w:pPr>
              <w:jc w:val="center"/>
              <w:rPr>
                <w:rFonts w:ascii="Arial" w:hAnsi="Arial" w:cs="Arial"/>
              </w:rPr>
            </w:pPr>
            <w:r w:rsidRPr="00CD343F">
              <w:rPr>
                <w:rFonts w:ascii="Arial" w:hAnsi="Arial" w:cs="Arial"/>
              </w:rPr>
              <w:t>High water level protection of humidifier</w:t>
            </w:r>
          </w:p>
        </w:tc>
        <w:tc>
          <w:tcPr>
            <w:tcW w:w="1962" w:type="dxa"/>
            <w:vAlign w:val="center"/>
          </w:tcPr>
          <w:p w:rsidR="00B622E5" w:rsidRPr="00CD343F" w:rsidRDefault="00B622E5" w:rsidP="00B66B83">
            <w:pPr>
              <w:jc w:val="center"/>
              <w:rPr>
                <w:rFonts w:ascii="Arial" w:hAnsi="Arial" w:cs="Arial"/>
              </w:rPr>
            </w:pPr>
            <w:r w:rsidRPr="00CD343F">
              <w:rPr>
                <w:rFonts w:ascii="Arial" w:hAnsi="Arial" w:cs="Arial"/>
              </w:rPr>
              <w:t>High water level switch of humidifier</w:t>
            </w:r>
          </w:p>
        </w:tc>
        <w:tc>
          <w:tcPr>
            <w:tcW w:w="5418" w:type="dxa"/>
            <w:gridSpan w:val="2"/>
          </w:tcPr>
          <w:p w:rsidR="00B622E5" w:rsidRPr="00CD343F" w:rsidRDefault="00B622E5" w:rsidP="00B66B83">
            <w:pPr>
              <w:rPr>
                <w:rFonts w:ascii="Arial" w:hAnsi="Arial" w:cs="Arial"/>
              </w:rPr>
            </w:pPr>
            <w:r w:rsidRPr="00CD343F">
              <w:rPr>
                <w:rFonts w:ascii="Arial" w:hAnsi="Arial" w:cs="Arial"/>
              </w:rPr>
              <w:t>When humidifier operates (HUMID closes), if the signal of high water level is detected for continuous 20 min, switch off the humidifier without affecting other loads. Corresponding malfunction will be displayed, and alarm will be given out. Manually turn off and de-energize the unit to clear the malfunction signal.</w:t>
            </w:r>
          </w:p>
        </w:tc>
      </w:tr>
      <w:tr w:rsidR="00B622E5" w:rsidRPr="00CD343F" w:rsidTr="00B66B83">
        <w:tc>
          <w:tcPr>
            <w:tcW w:w="1440" w:type="dxa"/>
            <w:vAlign w:val="center"/>
          </w:tcPr>
          <w:p w:rsidR="00B622E5" w:rsidRPr="00CD343F" w:rsidRDefault="00B622E5" w:rsidP="00B66B83">
            <w:pPr>
              <w:jc w:val="center"/>
              <w:rPr>
                <w:rFonts w:ascii="Arial" w:hAnsi="Arial" w:cs="Arial"/>
              </w:rPr>
            </w:pPr>
            <w:r w:rsidRPr="00CD343F">
              <w:rPr>
                <w:rFonts w:ascii="Arial" w:hAnsi="Arial" w:cs="Arial"/>
              </w:rPr>
              <w:t>Alarm for water on floor</w:t>
            </w:r>
          </w:p>
        </w:tc>
        <w:tc>
          <w:tcPr>
            <w:tcW w:w="1962" w:type="dxa"/>
            <w:vAlign w:val="center"/>
          </w:tcPr>
          <w:p w:rsidR="00B622E5" w:rsidRPr="00CD343F" w:rsidRDefault="00B622E5" w:rsidP="00B66B83">
            <w:pPr>
              <w:jc w:val="center"/>
              <w:rPr>
                <w:rFonts w:ascii="Arial" w:hAnsi="Arial" w:cs="Arial"/>
              </w:rPr>
            </w:pPr>
            <w:r w:rsidRPr="00CD343F">
              <w:rPr>
                <w:rFonts w:ascii="Arial" w:hAnsi="Arial" w:cs="Arial"/>
              </w:rPr>
              <w:t>Flooding switch</w:t>
            </w:r>
          </w:p>
        </w:tc>
        <w:tc>
          <w:tcPr>
            <w:tcW w:w="5418" w:type="dxa"/>
            <w:gridSpan w:val="2"/>
          </w:tcPr>
          <w:p w:rsidR="00B622E5" w:rsidRPr="00CD343F" w:rsidRDefault="00B622E5" w:rsidP="00B66B83">
            <w:pPr>
              <w:rPr>
                <w:rFonts w:ascii="Arial" w:hAnsi="Arial" w:cs="Arial"/>
              </w:rPr>
            </w:pPr>
            <w:r w:rsidRPr="00CD343F">
              <w:rPr>
                <w:rFonts w:ascii="Arial" w:hAnsi="Arial" w:cs="Arial"/>
              </w:rPr>
              <w:t>When signal from flooding switch is detected for continuous 30s (3s for quick test), the complete unit will stop and all loads will be turned off without being restricted by set delay time. Corresponding malfunction will be displayed, and alarm will be given out. Manually turn off and de-energize the unit to clear the malfunction signal.</w:t>
            </w:r>
          </w:p>
        </w:tc>
      </w:tr>
      <w:tr w:rsidR="00B622E5" w:rsidRPr="00CD343F" w:rsidTr="00B66B83">
        <w:tc>
          <w:tcPr>
            <w:tcW w:w="1440" w:type="dxa"/>
            <w:vAlign w:val="center"/>
          </w:tcPr>
          <w:p w:rsidR="00B622E5" w:rsidRPr="00CD343F" w:rsidRDefault="00B622E5" w:rsidP="00B66B83">
            <w:pPr>
              <w:jc w:val="center"/>
              <w:rPr>
                <w:rFonts w:ascii="Arial" w:hAnsi="Arial" w:cs="Arial"/>
              </w:rPr>
            </w:pPr>
            <w:r w:rsidRPr="00CD343F">
              <w:rPr>
                <w:rFonts w:ascii="Arial" w:hAnsi="Arial" w:cs="Arial"/>
              </w:rPr>
              <w:t xml:space="preserve">Sub-module communication malfunction </w:t>
            </w:r>
          </w:p>
        </w:tc>
        <w:tc>
          <w:tcPr>
            <w:tcW w:w="1962" w:type="dxa"/>
            <w:vAlign w:val="center"/>
          </w:tcPr>
          <w:p w:rsidR="00B622E5" w:rsidRPr="00CD343F" w:rsidRDefault="00B622E5" w:rsidP="00B66B83">
            <w:pPr>
              <w:jc w:val="center"/>
              <w:rPr>
                <w:rFonts w:ascii="Arial" w:hAnsi="Arial" w:cs="Arial"/>
              </w:rPr>
            </w:pPr>
            <w:r w:rsidRPr="00CD343F">
              <w:rPr>
                <w:rFonts w:ascii="Arial" w:hAnsi="Arial" w:cs="Arial"/>
              </w:rPr>
              <w:t>Mainboard</w:t>
            </w:r>
          </w:p>
        </w:tc>
        <w:tc>
          <w:tcPr>
            <w:tcW w:w="5418" w:type="dxa"/>
            <w:gridSpan w:val="2"/>
          </w:tcPr>
          <w:p w:rsidR="00B622E5" w:rsidRPr="00CD343F" w:rsidRDefault="00B622E5" w:rsidP="00B66B83">
            <w:pPr>
              <w:rPr>
                <w:rFonts w:ascii="Arial" w:hAnsi="Arial" w:cs="Arial"/>
              </w:rPr>
            </w:pPr>
            <w:r w:rsidRPr="00CD343F">
              <w:rPr>
                <w:rFonts w:ascii="Arial" w:hAnsi="Arial" w:cs="Arial"/>
              </w:rPr>
              <w:t xml:space="preserve">If there is communication malfunction between sub-module and main module for 30s, the indoor fan will operate once the unit is started up while it will be turned off once the unit is turned off. Compressor, electric heater and humidifier will be turned off according to manual turning off sequence. Corresponding malfunction will be displayed, and alarm will be given </w:t>
            </w:r>
            <w:r w:rsidRPr="00CD343F">
              <w:rPr>
                <w:rFonts w:ascii="Arial" w:hAnsi="Arial" w:cs="Arial"/>
              </w:rPr>
              <w:lastRenderedPageBreak/>
              <w:t>out. Manually turn off and de-energize the unit to clear the malfunction signal.</w:t>
            </w:r>
          </w:p>
        </w:tc>
      </w:tr>
      <w:tr w:rsidR="00B622E5" w:rsidRPr="00CD343F" w:rsidTr="00B66B83">
        <w:tc>
          <w:tcPr>
            <w:tcW w:w="1440" w:type="dxa"/>
            <w:vAlign w:val="center"/>
          </w:tcPr>
          <w:p w:rsidR="00B622E5" w:rsidRPr="00CD343F" w:rsidRDefault="00B622E5" w:rsidP="00B66B83">
            <w:pPr>
              <w:jc w:val="center"/>
              <w:rPr>
                <w:rFonts w:ascii="Arial" w:hAnsi="Arial" w:cs="Arial"/>
              </w:rPr>
            </w:pPr>
            <w:r w:rsidRPr="00CD343F">
              <w:rPr>
                <w:rFonts w:ascii="Arial" w:hAnsi="Arial" w:cs="Arial"/>
              </w:rPr>
              <w:lastRenderedPageBreak/>
              <w:t>Main module communication malfunction</w:t>
            </w:r>
          </w:p>
        </w:tc>
        <w:tc>
          <w:tcPr>
            <w:tcW w:w="1962" w:type="dxa"/>
            <w:vAlign w:val="center"/>
          </w:tcPr>
          <w:p w:rsidR="00B622E5" w:rsidRPr="00CD343F" w:rsidRDefault="00B622E5" w:rsidP="00B66B83">
            <w:pPr>
              <w:jc w:val="center"/>
              <w:rPr>
                <w:rFonts w:ascii="Arial" w:hAnsi="Arial" w:cs="Arial"/>
              </w:rPr>
            </w:pPr>
            <w:r w:rsidRPr="00CD343F">
              <w:rPr>
                <w:rFonts w:ascii="Arial" w:hAnsi="Arial" w:cs="Arial"/>
              </w:rPr>
              <w:t>Mainbaord</w:t>
            </w:r>
          </w:p>
        </w:tc>
        <w:tc>
          <w:tcPr>
            <w:tcW w:w="5418" w:type="dxa"/>
            <w:gridSpan w:val="2"/>
          </w:tcPr>
          <w:p w:rsidR="00B622E5" w:rsidRPr="00CD343F" w:rsidRDefault="00B622E5" w:rsidP="00B66B83">
            <w:pPr>
              <w:rPr>
                <w:rFonts w:ascii="Arial" w:hAnsi="Arial" w:cs="Arial"/>
              </w:rPr>
            </w:pPr>
            <w:r w:rsidRPr="00CD343F">
              <w:rPr>
                <w:rFonts w:ascii="Arial" w:hAnsi="Arial" w:cs="Arial"/>
              </w:rPr>
              <w:t>If there is communication malfunction between sub-module and main module for 30s, the indoor fan will operate once the unit is started up while it will be turned off once the unit is turned off. Compressor, electric heater and humidifier will be turned off according to manual turning off sequence. Corresponding malfunction will be displayed, and alarm will be given out. If mainboard resume communication to touchable screen automatically, the unit will resume operation and malfunction signal will be removed. Manually turn off and de-energize the unit to clear the malfunction signal.</w:t>
            </w:r>
          </w:p>
        </w:tc>
      </w:tr>
      <w:tr w:rsidR="00B622E5" w:rsidRPr="00CD343F" w:rsidTr="00B66B83">
        <w:tc>
          <w:tcPr>
            <w:tcW w:w="1440" w:type="dxa"/>
            <w:vAlign w:val="center"/>
          </w:tcPr>
          <w:p w:rsidR="00B622E5" w:rsidRPr="00CD343F" w:rsidRDefault="00B622E5" w:rsidP="00B66B83">
            <w:pPr>
              <w:jc w:val="center"/>
              <w:rPr>
                <w:rFonts w:ascii="Arial" w:hAnsi="Arial" w:cs="Arial"/>
              </w:rPr>
            </w:pPr>
            <w:r w:rsidRPr="00CD343F">
              <w:rPr>
                <w:rFonts w:ascii="Arial" w:hAnsi="Arial" w:cs="Arial"/>
              </w:rPr>
              <w:t>Communication malfunction of remote monitoring</w:t>
            </w:r>
          </w:p>
        </w:tc>
        <w:tc>
          <w:tcPr>
            <w:tcW w:w="1962" w:type="dxa"/>
            <w:vAlign w:val="center"/>
          </w:tcPr>
          <w:p w:rsidR="00B622E5" w:rsidRPr="00CD343F" w:rsidRDefault="00B622E5" w:rsidP="00B66B83">
            <w:pPr>
              <w:jc w:val="center"/>
              <w:rPr>
                <w:rFonts w:ascii="Arial" w:hAnsi="Arial" w:cs="Arial"/>
              </w:rPr>
            </w:pPr>
            <w:r w:rsidRPr="00CD343F">
              <w:rPr>
                <w:rFonts w:ascii="Arial" w:hAnsi="Arial" w:cs="Arial"/>
              </w:rPr>
              <w:t>Main board</w:t>
            </w:r>
          </w:p>
        </w:tc>
        <w:tc>
          <w:tcPr>
            <w:tcW w:w="5418" w:type="dxa"/>
            <w:gridSpan w:val="2"/>
          </w:tcPr>
          <w:p w:rsidR="00B622E5" w:rsidRPr="00CD343F" w:rsidRDefault="00B622E5" w:rsidP="00B66B83">
            <w:pPr>
              <w:rPr>
                <w:rFonts w:ascii="Arial" w:hAnsi="Arial" w:cs="Arial"/>
              </w:rPr>
            </w:pPr>
            <w:r w:rsidRPr="00CD343F">
              <w:rPr>
                <w:rFonts w:ascii="Arial" w:hAnsi="Arial" w:cs="Arial"/>
              </w:rPr>
              <w:t xml:space="preserve">If there is communication malfunction between main module and remote monitoring module, “remote monitoring” will disappear on homepage of screen and corresponding malfunction will be displayed on malfunction area of remote monitoring interface, along with “Buzz”. The unit will keep operation. When communication is resumed, the malfunction will be automatically removed. </w:t>
            </w:r>
          </w:p>
        </w:tc>
      </w:tr>
      <w:tr w:rsidR="00B622E5" w:rsidRPr="00CD343F" w:rsidTr="00B66B83">
        <w:tc>
          <w:tcPr>
            <w:tcW w:w="1440" w:type="dxa"/>
            <w:vAlign w:val="center"/>
          </w:tcPr>
          <w:p w:rsidR="00B622E5" w:rsidRPr="00CD343F" w:rsidRDefault="00B622E5" w:rsidP="00B66B83">
            <w:pPr>
              <w:jc w:val="center"/>
              <w:rPr>
                <w:rFonts w:ascii="Arial" w:hAnsi="Arial" w:cs="Arial"/>
              </w:rPr>
            </w:pPr>
            <w:r w:rsidRPr="00CD343F">
              <w:rPr>
                <w:rFonts w:ascii="Arial" w:hAnsi="Arial" w:cs="Arial"/>
              </w:rPr>
              <w:t xml:space="preserve">Customer linkage protection </w:t>
            </w:r>
          </w:p>
        </w:tc>
        <w:tc>
          <w:tcPr>
            <w:tcW w:w="1962" w:type="dxa"/>
            <w:vAlign w:val="center"/>
          </w:tcPr>
          <w:p w:rsidR="00B622E5" w:rsidRPr="00CD343F" w:rsidRDefault="00B622E5" w:rsidP="00B66B83">
            <w:pPr>
              <w:jc w:val="center"/>
              <w:rPr>
                <w:rFonts w:ascii="Arial" w:hAnsi="Arial" w:cs="Arial"/>
              </w:rPr>
            </w:pPr>
            <w:r w:rsidRPr="00CD343F">
              <w:rPr>
                <w:rFonts w:ascii="Arial" w:hAnsi="Arial" w:cs="Arial"/>
              </w:rPr>
              <w:t>Main board</w:t>
            </w:r>
          </w:p>
        </w:tc>
        <w:tc>
          <w:tcPr>
            <w:tcW w:w="5418" w:type="dxa"/>
            <w:gridSpan w:val="2"/>
          </w:tcPr>
          <w:p w:rsidR="00B622E5" w:rsidRPr="00CD343F" w:rsidRDefault="00B622E5" w:rsidP="00B66B83">
            <w:pPr>
              <w:rPr>
                <w:rFonts w:ascii="Arial" w:hAnsi="Arial" w:cs="Arial"/>
              </w:rPr>
            </w:pPr>
            <w:r w:rsidRPr="00CD343F">
              <w:rPr>
                <w:rFonts w:ascii="Arial" w:hAnsi="Arial" w:cs="Arial"/>
              </w:rPr>
              <w:t>If linkage signal is detected for continuous 30s (3s for quick test), the complete unit will be turned off without being restricted by set delay time. Manually turn off and de-energize the unit to clear the malfunction signal.</w:t>
            </w:r>
          </w:p>
        </w:tc>
      </w:tr>
      <w:tr w:rsidR="00B622E5" w:rsidRPr="00CD343F" w:rsidTr="00B66B83">
        <w:tc>
          <w:tcPr>
            <w:tcW w:w="1440" w:type="dxa"/>
            <w:vAlign w:val="center"/>
          </w:tcPr>
          <w:p w:rsidR="00B622E5" w:rsidRPr="00CD343F" w:rsidRDefault="00B622E5" w:rsidP="00B66B83">
            <w:pPr>
              <w:jc w:val="center"/>
              <w:rPr>
                <w:rFonts w:ascii="Arial" w:hAnsi="Arial" w:cs="Arial"/>
              </w:rPr>
            </w:pPr>
            <w:r w:rsidRPr="00CD343F">
              <w:rPr>
                <w:rFonts w:ascii="Arial" w:hAnsi="Arial" w:cs="Arial"/>
              </w:rPr>
              <w:t xml:space="preserve">Fire alarm </w:t>
            </w:r>
          </w:p>
        </w:tc>
        <w:tc>
          <w:tcPr>
            <w:tcW w:w="1962" w:type="dxa"/>
            <w:vAlign w:val="center"/>
          </w:tcPr>
          <w:p w:rsidR="00B622E5" w:rsidRPr="00CD343F" w:rsidRDefault="00B622E5" w:rsidP="00B66B83">
            <w:pPr>
              <w:jc w:val="center"/>
              <w:rPr>
                <w:rFonts w:ascii="Arial" w:hAnsi="Arial" w:cs="Arial"/>
              </w:rPr>
            </w:pPr>
            <w:r w:rsidRPr="00CD343F">
              <w:rPr>
                <w:rFonts w:ascii="Arial" w:hAnsi="Arial" w:cs="Arial"/>
              </w:rPr>
              <w:t>Main board</w:t>
            </w:r>
          </w:p>
        </w:tc>
        <w:tc>
          <w:tcPr>
            <w:tcW w:w="5418" w:type="dxa"/>
            <w:gridSpan w:val="2"/>
          </w:tcPr>
          <w:p w:rsidR="00B622E5" w:rsidRPr="00CD343F" w:rsidRDefault="00B622E5" w:rsidP="00B66B83">
            <w:pPr>
              <w:rPr>
                <w:rFonts w:ascii="Arial" w:hAnsi="Arial" w:cs="Arial"/>
              </w:rPr>
            </w:pPr>
            <w:r w:rsidRPr="00CD343F">
              <w:rPr>
                <w:rFonts w:ascii="Arial" w:hAnsi="Arial" w:cs="Arial"/>
              </w:rPr>
              <w:t>If signal of fire alarm is detected for continuous 3s, the complete unit will stop without being restricted by set delay time. Corresponding malfunction will be displayed, and alarm will be given out. Reset or de-energize the unit to clear the malfunction signal.</w:t>
            </w:r>
          </w:p>
        </w:tc>
      </w:tr>
      <w:tr w:rsidR="00B622E5" w:rsidRPr="00CD343F" w:rsidTr="00B66B83">
        <w:tc>
          <w:tcPr>
            <w:tcW w:w="1440" w:type="dxa"/>
            <w:vAlign w:val="center"/>
          </w:tcPr>
          <w:p w:rsidR="00B622E5" w:rsidRPr="00CD343F" w:rsidRDefault="00B622E5" w:rsidP="00B66B83">
            <w:pPr>
              <w:jc w:val="center"/>
              <w:rPr>
                <w:rFonts w:ascii="Arial" w:hAnsi="Arial" w:cs="Arial"/>
                <w:sz w:val="20"/>
              </w:rPr>
            </w:pPr>
            <w:r w:rsidRPr="00CD343F">
              <w:rPr>
                <w:rFonts w:ascii="Arial" w:hAnsi="Arial" w:cs="Arial"/>
              </w:rPr>
              <w:t>Adhesion alarm of electric heating</w:t>
            </w:r>
          </w:p>
        </w:tc>
        <w:tc>
          <w:tcPr>
            <w:tcW w:w="1962" w:type="dxa"/>
            <w:vAlign w:val="center"/>
          </w:tcPr>
          <w:p w:rsidR="00B622E5" w:rsidRPr="00CD343F" w:rsidRDefault="00B622E5" w:rsidP="00B66B83">
            <w:pPr>
              <w:jc w:val="center"/>
              <w:rPr>
                <w:rFonts w:ascii="Arial" w:hAnsi="Arial" w:cs="Arial"/>
              </w:rPr>
            </w:pPr>
            <w:r w:rsidRPr="00CD343F">
              <w:rPr>
                <w:rFonts w:ascii="Arial" w:hAnsi="Arial" w:cs="Arial"/>
              </w:rPr>
              <w:t>AC contactor of electric heater</w:t>
            </w:r>
          </w:p>
        </w:tc>
        <w:tc>
          <w:tcPr>
            <w:tcW w:w="5418" w:type="dxa"/>
            <w:gridSpan w:val="2"/>
          </w:tcPr>
          <w:p w:rsidR="00B622E5" w:rsidRPr="00CD343F" w:rsidRDefault="00B622E5" w:rsidP="00B66B83">
            <w:pPr>
              <w:rPr>
                <w:rFonts w:ascii="Arial" w:hAnsi="Arial" w:cs="Arial"/>
              </w:rPr>
            </w:pPr>
            <w:r w:rsidRPr="00CD343F">
              <w:rPr>
                <w:rFonts w:ascii="Arial" w:hAnsi="Arial" w:cs="Arial"/>
              </w:rPr>
              <w:t xml:space="preserve">When electric heater is turned off and adhesion of AC contactor is detected for continuous 10s, if indoor fan is turned off, it will be turned on while if it operates, it will keep operating. Other load will normally work. Corresponding malfunction will be displayed, and alarm will be given out. It can’t be automatically resume normal operation and pressing reset button will not work. De-energize the unit to clear the malfunction signal. </w:t>
            </w:r>
          </w:p>
        </w:tc>
      </w:tr>
      <w:tr w:rsidR="00B622E5" w:rsidRPr="00CD343F" w:rsidTr="00B66B83">
        <w:tc>
          <w:tcPr>
            <w:tcW w:w="1440" w:type="dxa"/>
            <w:vAlign w:val="center"/>
          </w:tcPr>
          <w:p w:rsidR="00B622E5" w:rsidRPr="00CD343F" w:rsidRDefault="00B622E5" w:rsidP="00B66B83">
            <w:pPr>
              <w:jc w:val="center"/>
              <w:rPr>
                <w:rFonts w:ascii="Arial" w:hAnsi="Arial" w:cs="Arial"/>
                <w:sz w:val="20"/>
              </w:rPr>
            </w:pPr>
            <w:r w:rsidRPr="00CD343F">
              <w:rPr>
                <w:rFonts w:ascii="Arial" w:hAnsi="Arial" w:cs="Arial"/>
              </w:rPr>
              <w:t xml:space="preserve">Discharge temp sensor/ inlet pipe of evaporator temp </w:t>
            </w:r>
            <w:r w:rsidRPr="00CD343F">
              <w:rPr>
                <w:rFonts w:ascii="Arial" w:hAnsi="Arial" w:cs="Arial"/>
              </w:rPr>
              <w:lastRenderedPageBreak/>
              <w:t>sensor/outlet pipe of evaporator temp sensor malfunction</w:t>
            </w:r>
          </w:p>
        </w:tc>
        <w:tc>
          <w:tcPr>
            <w:tcW w:w="1962" w:type="dxa"/>
            <w:vAlign w:val="center"/>
          </w:tcPr>
          <w:p w:rsidR="00B622E5" w:rsidRPr="00CD343F" w:rsidRDefault="00B622E5" w:rsidP="00B66B83">
            <w:pPr>
              <w:jc w:val="center"/>
              <w:rPr>
                <w:rFonts w:ascii="Arial" w:hAnsi="Arial" w:cs="Arial"/>
              </w:rPr>
            </w:pPr>
            <w:r w:rsidRPr="00CD343F">
              <w:rPr>
                <w:rFonts w:ascii="Arial" w:hAnsi="Arial" w:cs="Arial"/>
              </w:rPr>
              <w:lastRenderedPageBreak/>
              <w:t>Temp sensor</w:t>
            </w:r>
          </w:p>
        </w:tc>
        <w:tc>
          <w:tcPr>
            <w:tcW w:w="5418" w:type="dxa"/>
            <w:gridSpan w:val="2"/>
          </w:tcPr>
          <w:p w:rsidR="00B622E5" w:rsidRPr="00CD343F" w:rsidRDefault="00B622E5" w:rsidP="00B66B83">
            <w:pPr>
              <w:rPr>
                <w:rFonts w:ascii="Arial" w:hAnsi="Arial" w:cs="Arial"/>
              </w:rPr>
            </w:pPr>
            <w:r w:rsidRPr="00CD343F">
              <w:rPr>
                <w:rFonts w:ascii="Arial" w:hAnsi="Arial" w:cs="Arial"/>
              </w:rPr>
              <w:t xml:space="preserve">If the temp sensor is short of open circuit for continuous 30s, compressor and corresponding loads will be turned off without being restricted by set delay time. Outdoor fan will be turned off in 5 seconds. Corresponding malfunction will be displayed, and alarm will be given </w:t>
            </w:r>
            <w:r w:rsidRPr="00CD343F">
              <w:rPr>
                <w:rFonts w:ascii="Arial" w:hAnsi="Arial" w:cs="Arial"/>
              </w:rPr>
              <w:lastRenderedPageBreak/>
              <w:t xml:space="preserve">out. If the malfunction is automatically removed, the compressor resumes operation and malfunction code will be removed. Select malfunction resetting or manually de-energize the unit to clear the malfunction signal. ( Application range of discharge temp sensor: </w:t>
            </w:r>
            <w:smartTag w:uri="urn:schemas-microsoft-com:office:smarttags" w:element="chmetcnv">
              <w:smartTagPr>
                <w:attr w:name="TCSC" w:val="0"/>
                <w:attr w:name="NumberType" w:val="1"/>
                <w:attr w:name="Negative" w:val="False"/>
                <w:attr w:name="HasSpace" w:val="False"/>
                <w:attr w:name="SourceValue" w:val="20"/>
                <w:attr w:name="UnitName" w:val="℃"/>
              </w:smartTagPr>
              <w:r w:rsidRPr="00CD343F">
                <w:rPr>
                  <w:rFonts w:ascii="Arial" w:hAnsi="Arial" w:cs="Arial"/>
                </w:rPr>
                <w:t>20</w:t>
              </w:r>
              <w:r w:rsidRPr="00CD343F">
                <w:rPr>
                  <w:rFonts w:ascii="宋体" w:hAnsi="宋体" w:cs="宋体" w:hint="eastAsia"/>
                </w:rPr>
                <w:t>℃</w:t>
              </w:r>
            </w:smartTag>
            <w:r w:rsidRPr="00CD343F">
              <w:rPr>
                <w:rFonts w:ascii="Arial" w:hAnsi="Arial" w:cs="Arial"/>
              </w:rPr>
              <w:t>～</w:t>
            </w:r>
            <w:smartTag w:uri="urn:schemas-microsoft-com:office:smarttags" w:element="chmetcnv">
              <w:smartTagPr>
                <w:attr w:name="TCSC" w:val="0"/>
                <w:attr w:name="NumberType" w:val="1"/>
                <w:attr w:name="Negative" w:val="False"/>
                <w:attr w:name="HasSpace" w:val="False"/>
                <w:attr w:name="SourceValue" w:val="149"/>
                <w:attr w:name="UnitName" w:val="℃"/>
              </w:smartTagPr>
              <w:r w:rsidRPr="00CD343F">
                <w:rPr>
                  <w:rFonts w:ascii="Arial" w:hAnsi="Arial" w:cs="Arial"/>
                </w:rPr>
                <w:t>149</w:t>
              </w:r>
              <w:r w:rsidRPr="00CD343F">
                <w:rPr>
                  <w:rFonts w:ascii="宋体" w:hAnsi="宋体" w:cs="宋体" w:hint="eastAsia"/>
                </w:rPr>
                <w:t>℃</w:t>
              </w:r>
            </w:smartTag>
            <w:r w:rsidRPr="00CD343F">
              <w:rPr>
                <w:rFonts w:ascii="Arial" w:hAnsi="Arial" w:cs="Arial"/>
              </w:rPr>
              <w:t xml:space="preserve">; Application range of other temp sensors: </w:t>
            </w:r>
            <w:smartTag w:uri="urn:schemas-microsoft-com:office:smarttags" w:element="chmetcnv">
              <w:smartTagPr>
                <w:attr w:name="TCSC" w:val="0"/>
                <w:attr w:name="NumberType" w:val="1"/>
                <w:attr w:name="Negative" w:val="True"/>
                <w:attr w:name="HasSpace" w:val="False"/>
                <w:attr w:name="SourceValue" w:val="40"/>
                <w:attr w:name="UnitName" w:val="℃"/>
              </w:smartTagPr>
              <w:r w:rsidRPr="00CD343F">
                <w:rPr>
                  <w:rFonts w:ascii="Arial" w:hAnsi="Arial" w:cs="Arial"/>
                </w:rPr>
                <w:t>-40</w:t>
              </w:r>
              <w:r w:rsidRPr="00CD343F">
                <w:rPr>
                  <w:rFonts w:ascii="宋体" w:hAnsi="宋体" w:cs="宋体" w:hint="eastAsia"/>
                </w:rPr>
                <w:t>℃</w:t>
              </w:r>
            </w:smartTag>
            <w:r w:rsidRPr="00CD343F">
              <w:rPr>
                <w:rFonts w:ascii="Arial" w:hAnsi="Arial" w:cs="Arial"/>
              </w:rPr>
              <w:t>～</w:t>
            </w:r>
            <w:smartTag w:uri="urn:schemas-microsoft-com:office:smarttags" w:element="chmetcnv">
              <w:smartTagPr>
                <w:attr w:name="TCSC" w:val="0"/>
                <w:attr w:name="NumberType" w:val="1"/>
                <w:attr w:name="Negative" w:val="False"/>
                <w:attr w:name="HasSpace" w:val="False"/>
                <w:attr w:name="SourceValue" w:val="127"/>
                <w:attr w:name="UnitName" w:val="℃"/>
              </w:smartTagPr>
              <w:r w:rsidRPr="00CD343F">
                <w:rPr>
                  <w:rFonts w:ascii="Arial" w:hAnsi="Arial" w:cs="Arial"/>
                </w:rPr>
                <w:t>127</w:t>
              </w:r>
              <w:r w:rsidRPr="00CD343F">
                <w:rPr>
                  <w:rFonts w:ascii="宋体" w:hAnsi="宋体" w:cs="宋体" w:hint="eastAsia"/>
                </w:rPr>
                <w:t>℃</w:t>
              </w:r>
            </w:smartTag>
            <w:r w:rsidRPr="00CD343F">
              <w:rPr>
                <w:rFonts w:ascii="Arial" w:hAnsi="Arial" w:cs="Arial"/>
              </w:rPr>
              <w:t xml:space="preserve">; Malfunction will be displayed when it goes beyond the range. </w:t>
            </w:r>
          </w:p>
        </w:tc>
      </w:tr>
    </w:tbl>
    <w:p w:rsidR="00B622E5" w:rsidRPr="00CD343F" w:rsidRDefault="00B622E5" w:rsidP="00B622E5">
      <w:pPr>
        <w:rPr>
          <w:rFonts w:ascii="Arial" w:hAnsi="Arial" w:cs="Arial"/>
        </w:rPr>
      </w:pPr>
    </w:p>
    <w:p w:rsidR="00B622E5" w:rsidRPr="00CD343F" w:rsidRDefault="00B622E5" w:rsidP="00B622E5">
      <w:pPr>
        <w:rPr>
          <w:rFonts w:ascii="Arial" w:hAnsi="Arial" w:cs="Arial"/>
          <w:color w:val="800000"/>
        </w:rPr>
      </w:pPr>
    </w:p>
    <w:p w:rsidR="00B622E5" w:rsidRPr="00CD343F" w:rsidRDefault="00B622E5" w:rsidP="00B622E5">
      <w:pPr>
        <w:rPr>
          <w:rFonts w:ascii="Arial" w:hAnsi="Arial" w:cs="Arial"/>
          <w:color w:val="800000"/>
        </w:rPr>
      </w:pPr>
    </w:p>
    <w:p w:rsidR="00B622E5" w:rsidRPr="00CD343F" w:rsidRDefault="00B622E5" w:rsidP="00B622E5">
      <w:pPr>
        <w:rPr>
          <w:rFonts w:ascii="Arial" w:hAnsi="Arial" w:cs="Arial"/>
          <w:color w:val="800000"/>
        </w:rPr>
      </w:pPr>
    </w:p>
    <w:p w:rsidR="00B622E5" w:rsidRPr="00CD343F" w:rsidRDefault="00B622E5" w:rsidP="00B622E5">
      <w:pPr>
        <w:rPr>
          <w:rFonts w:ascii="Arial" w:hAnsi="Arial" w:cs="Arial"/>
          <w:color w:val="800000"/>
        </w:rPr>
      </w:pPr>
    </w:p>
    <w:p w:rsidR="00B622E5" w:rsidRPr="00CD343F" w:rsidRDefault="00B622E5" w:rsidP="00B622E5">
      <w:pPr>
        <w:pStyle w:val="2"/>
        <w:rPr>
          <w:rFonts w:eastAsia="宋体" w:cs="Arial"/>
        </w:rPr>
      </w:pPr>
      <w:bookmarkStart w:id="57" w:name="_Toc278809021"/>
      <w:bookmarkStart w:id="58" w:name="_Toc392772850"/>
      <w:bookmarkStart w:id="59" w:name="_Toc395769299"/>
      <w:bookmarkStart w:id="60" w:name="_Toc395769660"/>
      <w:r w:rsidRPr="00CD343F">
        <w:rPr>
          <w:rFonts w:eastAsia="宋体" w:cs="Arial"/>
        </w:rPr>
        <w:lastRenderedPageBreak/>
        <w:t>2. Troubleshooting</w:t>
      </w:r>
      <w:bookmarkEnd w:id="57"/>
      <w:bookmarkEnd w:id="58"/>
      <w:bookmarkEnd w:id="59"/>
      <w:bookmarkEnd w:id="60"/>
      <w:r w:rsidRPr="00CD343F">
        <w:rPr>
          <w:rFonts w:eastAsia="宋体" w:cs="Arial"/>
        </w:rPr>
        <w:t xml:space="preserve"> </w:t>
      </w:r>
    </w:p>
    <w:p w:rsidR="00B622E5" w:rsidRPr="00CD343F" w:rsidRDefault="00B622E5" w:rsidP="00B622E5">
      <w:pPr>
        <w:pStyle w:val="3"/>
        <w:rPr>
          <w:rFonts w:ascii="Arial" w:hAnsi="Arial" w:cs="Arial"/>
          <w:sz w:val="28"/>
          <w:szCs w:val="28"/>
        </w:rPr>
      </w:pPr>
      <w:bookmarkStart w:id="61" w:name="_Toc278809022"/>
      <w:bookmarkStart w:id="62" w:name="_Toc392772851"/>
      <w:bookmarkStart w:id="63" w:name="_Toc395769300"/>
      <w:bookmarkStart w:id="64" w:name="_Toc395769661"/>
      <w:r w:rsidRPr="00CD343F">
        <w:rPr>
          <w:rFonts w:ascii="Arial" w:hAnsi="Arial" w:cs="Arial"/>
          <w:sz w:val="28"/>
          <w:szCs w:val="28"/>
        </w:rPr>
        <w:t>2.1 High Pressure Protection of Compressor</w:t>
      </w:r>
      <w:bookmarkEnd w:id="61"/>
      <w:bookmarkEnd w:id="62"/>
      <w:bookmarkEnd w:id="63"/>
      <w:bookmarkEnd w:id="64"/>
    </w:p>
    <w:p w:rsidR="00B622E5" w:rsidRPr="00CD343F" w:rsidRDefault="00B622E5" w:rsidP="00B622E5">
      <w:pPr>
        <w:rPr>
          <w:rFonts w:ascii="Arial" w:hAnsi="Arial" w:cs="Arial"/>
          <w:color w:val="800000"/>
        </w:rPr>
      </w:pPr>
      <w:r>
        <w:rPr>
          <w:rFonts w:ascii="Arial" w:hAnsi="Arial" w:cs="Arial"/>
          <w:noProof/>
          <w:color w:val="800000"/>
        </w:rPr>
        <w:drawing>
          <wp:inline distT="0" distB="0" distL="0" distR="0">
            <wp:extent cx="5524500" cy="5505450"/>
            <wp:effectExtent l="1905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cstate="print"/>
                    <a:srcRect/>
                    <a:stretch>
                      <a:fillRect/>
                    </a:stretch>
                  </pic:blipFill>
                  <pic:spPr bwMode="auto">
                    <a:xfrm>
                      <a:off x="0" y="0"/>
                      <a:ext cx="5524500" cy="5505450"/>
                    </a:xfrm>
                    <a:prstGeom prst="rect">
                      <a:avLst/>
                    </a:prstGeom>
                    <a:noFill/>
                    <a:ln w="9525">
                      <a:noFill/>
                      <a:miter lim="800000"/>
                      <a:headEnd/>
                      <a:tailEnd/>
                    </a:ln>
                  </pic:spPr>
                </pic:pic>
              </a:graphicData>
            </a:graphic>
          </wp:inline>
        </w:drawing>
      </w:r>
    </w:p>
    <w:p w:rsidR="00B622E5" w:rsidRPr="00CD343F" w:rsidRDefault="00B622E5" w:rsidP="00B622E5">
      <w:pPr>
        <w:rPr>
          <w:rFonts w:ascii="Arial" w:eastAsia="黑体" w:hAnsi="Arial" w:cs="Arial"/>
          <w:b/>
          <w:bCs/>
          <w:color w:val="800000"/>
        </w:rPr>
      </w:pPr>
    </w:p>
    <w:p w:rsidR="00B622E5" w:rsidRPr="00CD343F" w:rsidRDefault="00B622E5" w:rsidP="00B622E5">
      <w:pPr>
        <w:pStyle w:val="3"/>
        <w:spacing w:before="240" w:after="0" w:line="360" w:lineRule="auto"/>
        <w:rPr>
          <w:rFonts w:ascii="Arial" w:hAnsi="Arial" w:cs="Arial"/>
          <w:color w:val="800000"/>
          <w:sz w:val="28"/>
          <w:szCs w:val="28"/>
        </w:rPr>
      </w:pPr>
      <w:bookmarkStart w:id="65" w:name="_Toc278809023"/>
      <w:bookmarkStart w:id="66" w:name="_Toc392772852"/>
      <w:bookmarkStart w:id="67" w:name="_Toc395769301"/>
      <w:bookmarkStart w:id="68" w:name="_Toc395769662"/>
      <w:r w:rsidRPr="00CD343F">
        <w:rPr>
          <w:rFonts w:ascii="Arial" w:hAnsi="Arial" w:cs="Arial"/>
          <w:sz w:val="28"/>
          <w:szCs w:val="28"/>
        </w:rPr>
        <w:lastRenderedPageBreak/>
        <w:t>2.2 Low Pressure Protection of Compressor</w:t>
      </w:r>
      <w:bookmarkEnd w:id="65"/>
      <w:bookmarkEnd w:id="66"/>
      <w:bookmarkEnd w:id="67"/>
      <w:bookmarkEnd w:id="68"/>
    </w:p>
    <w:p w:rsidR="00B622E5" w:rsidRPr="00CD343F" w:rsidRDefault="00B622E5" w:rsidP="00B622E5">
      <w:pPr>
        <w:ind w:left="3528" w:hangingChars="1960" w:hanging="3528"/>
        <w:jc w:val="center"/>
        <w:rPr>
          <w:rFonts w:ascii="Arial" w:hAnsi="Arial" w:cs="Arial"/>
          <w:color w:val="800000"/>
        </w:rPr>
      </w:pPr>
      <w:r>
        <w:rPr>
          <w:rFonts w:ascii="Arial" w:hAnsi="Arial" w:cs="Arial"/>
          <w:noProof/>
          <w:color w:val="800000"/>
          <w:sz w:val="18"/>
        </w:rPr>
        <w:drawing>
          <wp:inline distT="0" distB="0" distL="0" distR="0">
            <wp:extent cx="5591175" cy="5038725"/>
            <wp:effectExtent l="19050" t="0" r="952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cstate="print"/>
                    <a:srcRect/>
                    <a:stretch>
                      <a:fillRect/>
                    </a:stretch>
                  </pic:blipFill>
                  <pic:spPr bwMode="auto">
                    <a:xfrm>
                      <a:off x="0" y="0"/>
                      <a:ext cx="5591175" cy="5038725"/>
                    </a:xfrm>
                    <a:prstGeom prst="rect">
                      <a:avLst/>
                    </a:prstGeom>
                    <a:noFill/>
                    <a:ln w="9525">
                      <a:noFill/>
                      <a:miter lim="800000"/>
                      <a:headEnd/>
                      <a:tailEnd/>
                    </a:ln>
                  </pic:spPr>
                </pic:pic>
              </a:graphicData>
            </a:graphic>
          </wp:inline>
        </w:drawing>
      </w:r>
    </w:p>
    <w:p w:rsidR="00B622E5" w:rsidRPr="00CD343F" w:rsidRDefault="00B622E5" w:rsidP="00B622E5">
      <w:pPr>
        <w:pStyle w:val="3"/>
        <w:spacing w:before="240" w:after="0" w:line="360" w:lineRule="auto"/>
        <w:rPr>
          <w:rFonts w:ascii="Arial" w:hAnsi="Arial" w:cs="Arial"/>
          <w:sz w:val="28"/>
          <w:szCs w:val="28"/>
        </w:rPr>
      </w:pPr>
      <w:bookmarkStart w:id="69" w:name="_Toc278809024"/>
      <w:bookmarkStart w:id="70" w:name="_Toc392772853"/>
      <w:bookmarkStart w:id="71" w:name="_Toc395769302"/>
      <w:bookmarkStart w:id="72" w:name="_Toc395769663"/>
      <w:r w:rsidRPr="00CD343F">
        <w:rPr>
          <w:rFonts w:ascii="Arial" w:hAnsi="Arial" w:cs="Arial"/>
          <w:sz w:val="28"/>
          <w:szCs w:val="28"/>
        </w:rPr>
        <w:lastRenderedPageBreak/>
        <w:t>2.3 Discharge Temp Protection for Compressor</w:t>
      </w:r>
      <w:bookmarkEnd w:id="69"/>
      <w:bookmarkEnd w:id="70"/>
      <w:bookmarkEnd w:id="71"/>
      <w:bookmarkEnd w:id="72"/>
    </w:p>
    <w:p w:rsidR="00B622E5" w:rsidRPr="00CD343F" w:rsidRDefault="00B622E5" w:rsidP="00B622E5">
      <w:pPr>
        <w:jc w:val="center"/>
        <w:rPr>
          <w:rFonts w:ascii="Arial" w:hAnsi="Arial" w:cs="Arial"/>
          <w:color w:val="800000"/>
          <w:sz w:val="18"/>
        </w:rPr>
      </w:pPr>
      <w:r w:rsidRPr="00CD343F">
        <w:rPr>
          <w:rFonts w:ascii="Arial" w:hAnsi="Arial" w:cs="Arial"/>
          <w:noProof/>
          <w:color w:val="800000"/>
        </w:rPr>
        <w:pict>
          <v:shapetype id="_x0000_t202" coordsize="21600,21600" o:spt="202" path="m,l,21600r21600,l21600,xe">
            <v:stroke joinstyle="miter"/>
            <v:path gradientshapeok="t" o:connecttype="rect"/>
          </v:shapetype>
          <v:shape id="_x0000_s1026" type="#_x0000_t202" style="position:absolute;left:0;text-align:left;margin-left:53.85pt;margin-top:72.8pt;width:36pt;height:7.8pt;z-index:251660288" fillcolor="#dce8f0" stroked="f">
            <v:textbox style="mso-next-textbox:#_x0000_s1026">
              <w:txbxContent>
                <w:p w:rsidR="00B622E5" w:rsidRPr="002D7910" w:rsidRDefault="00B622E5" w:rsidP="00B622E5"/>
              </w:txbxContent>
            </v:textbox>
          </v:shape>
        </w:pict>
      </w:r>
      <w:r>
        <w:rPr>
          <w:rFonts w:ascii="Arial" w:hAnsi="Arial" w:cs="Arial"/>
          <w:noProof/>
          <w:color w:val="800000"/>
          <w:sz w:val="18"/>
        </w:rPr>
        <w:drawing>
          <wp:inline distT="0" distB="0" distL="0" distR="0">
            <wp:extent cx="5591175" cy="2886075"/>
            <wp:effectExtent l="19050" t="0" r="952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cstate="print"/>
                    <a:srcRect/>
                    <a:stretch>
                      <a:fillRect/>
                    </a:stretch>
                  </pic:blipFill>
                  <pic:spPr bwMode="auto">
                    <a:xfrm>
                      <a:off x="0" y="0"/>
                      <a:ext cx="5591175" cy="2886075"/>
                    </a:xfrm>
                    <a:prstGeom prst="rect">
                      <a:avLst/>
                    </a:prstGeom>
                    <a:noFill/>
                    <a:ln w="9525">
                      <a:noFill/>
                      <a:miter lim="800000"/>
                      <a:headEnd/>
                      <a:tailEnd/>
                    </a:ln>
                  </pic:spPr>
                </pic:pic>
              </a:graphicData>
            </a:graphic>
          </wp:inline>
        </w:drawing>
      </w:r>
    </w:p>
    <w:p w:rsidR="00B622E5" w:rsidRPr="00CD343F" w:rsidRDefault="00B622E5" w:rsidP="00B622E5">
      <w:pPr>
        <w:pStyle w:val="3"/>
        <w:spacing w:after="0" w:line="360" w:lineRule="auto"/>
        <w:rPr>
          <w:rFonts w:ascii="Arial" w:hAnsi="Arial" w:cs="Arial"/>
          <w:sz w:val="28"/>
          <w:szCs w:val="28"/>
        </w:rPr>
      </w:pPr>
      <w:bookmarkStart w:id="73" w:name="_Toc278809025"/>
      <w:bookmarkStart w:id="74" w:name="_Toc392772854"/>
      <w:bookmarkStart w:id="75" w:name="_Toc395769303"/>
      <w:bookmarkStart w:id="76" w:name="_Toc395769664"/>
      <w:r w:rsidRPr="00CD343F">
        <w:rPr>
          <w:rFonts w:ascii="Arial" w:hAnsi="Arial" w:cs="Arial"/>
          <w:sz w:val="28"/>
          <w:szCs w:val="28"/>
        </w:rPr>
        <w:t>2.4 Overload Protection of Compressor</w:t>
      </w:r>
      <w:bookmarkEnd w:id="73"/>
      <w:bookmarkEnd w:id="74"/>
      <w:bookmarkEnd w:id="75"/>
      <w:bookmarkEnd w:id="76"/>
    </w:p>
    <w:p w:rsidR="00B622E5" w:rsidRPr="00CD343F" w:rsidRDefault="00B622E5" w:rsidP="00B622E5">
      <w:pPr>
        <w:jc w:val="center"/>
        <w:rPr>
          <w:rFonts w:ascii="Arial" w:hAnsi="Arial" w:cs="Arial"/>
          <w:color w:val="800000"/>
        </w:rPr>
      </w:pPr>
      <w:r>
        <w:rPr>
          <w:rFonts w:ascii="Arial" w:hAnsi="Arial" w:cs="Arial"/>
          <w:noProof/>
          <w:color w:val="800000"/>
          <w:sz w:val="18"/>
        </w:rPr>
        <w:drawing>
          <wp:inline distT="0" distB="0" distL="0" distR="0">
            <wp:extent cx="3829050" cy="4324350"/>
            <wp:effectExtent l="1905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cstate="print"/>
                    <a:srcRect/>
                    <a:stretch>
                      <a:fillRect/>
                    </a:stretch>
                  </pic:blipFill>
                  <pic:spPr bwMode="auto">
                    <a:xfrm>
                      <a:off x="0" y="0"/>
                      <a:ext cx="3829050" cy="4324350"/>
                    </a:xfrm>
                    <a:prstGeom prst="rect">
                      <a:avLst/>
                    </a:prstGeom>
                    <a:noFill/>
                    <a:ln w="9525">
                      <a:noFill/>
                      <a:miter lim="800000"/>
                      <a:headEnd/>
                      <a:tailEnd/>
                    </a:ln>
                  </pic:spPr>
                </pic:pic>
              </a:graphicData>
            </a:graphic>
          </wp:inline>
        </w:drawing>
      </w:r>
    </w:p>
    <w:p w:rsidR="00B622E5" w:rsidRPr="00CD343F" w:rsidRDefault="00B622E5" w:rsidP="00B622E5">
      <w:pPr>
        <w:pStyle w:val="3"/>
        <w:spacing w:before="240" w:after="0" w:line="360" w:lineRule="auto"/>
        <w:rPr>
          <w:rFonts w:ascii="Arial" w:hAnsi="Arial" w:cs="Arial"/>
          <w:sz w:val="28"/>
          <w:szCs w:val="28"/>
        </w:rPr>
      </w:pPr>
      <w:bookmarkStart w:id="77" w:name="_Toc278809026"/>
      <w:bookmarkStart w:id="78" w:name="_Toc392772855"/>
      <w:bookmarkStart w:id="79" w:name="_Toc395769304"/>
      <w:bookmarkStart w:id="80" w:name="_Toc395769665"/>
      <w:r w:rsidRPr="00CD343F">
        <w:rPr>
          <w:rFonts w:ascii="Arial" w:hAnsi="Arial" w:cs="Arial"/>
          <w:sz w:val="28"/>
          <w:szCs w:val="28"/>
        </w:rPr>
        <w:lastRenderedPageBreak/>
        <w:t>2.5 Overload Protection of Indoor Fan</w:t>
      </w:r>
      <w:bookmarkEnd w:id="77"/>
      <w:bookmarkEnd w:id="78"/>
      <w:bookmarkEnd w:id="79"/>
      <w:bookmarkEnd w:id="80"/>
    </w:p>
    <w:p w:rsidR="00B622E5" w:rsidRPr="00CD343F" w:rsidRDefault="00B622E5" w:rsidP="00B622E5">
      <w:pPr>
        <w:jc w:val="center"/>
        <w:rPr>
          <w:rFonts w:ascii="Arial" w:hAnsi="Arial" w:cs="Arial"/>
          <w:color w:val="800000"/>
          <w:sz w:val="18"/>
        </w:rPr>
      </w:pPr>
      <w:r>
        <w:rPr>
          <w:rFonts w:ascii="Arial" w:hAnsi="Arial" w:cs="Arial"/>
          <w:noProof/>
          <w:color w:val="800000"/>
          <w:sz w:val="18"/>
        </w:rPr>
        <w:drawing>
          <wp:inline distT="0" distB="0" distL="0" distR="0">
            <wp:extent cx="3505200" cy="4295775"/>
            <wp:effectExtent l="1905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cstate="print"/>
                    <a:srcRect/>
                    <a:stretch>
                      <a:fillRect/>
                    </a:stretch>
                  </pic:blipFill>
                  <pic:spPr bwMode="auto">
                    <a:xfrm>
                      <a:off x="0" y="0"/>
                      <a:ext cx="3505200" cy="4295775"/>
                    </a:xfrm>
                    <a:prstGeom prst="rect">
                      <a:avLst/>
                    </a:prstGeom>
                    <a:noFill/>
                    <a:ln w="9525">
                      <a:noFill/>
                      <a:miter lim="800000"/>
                      <a:headEnd/>
                      <a:tailEnd/>
                    </a:ln>
                  </pic:spPr>
                </pic:pic>
              </a:graphicData>
            </a:graphic>
          </wp:inline>
        </w:drawing>
      </w:r>
    </w:p>
    <w:p w:rsidR="00B622E5" w:rsidRPr="00CD343F" w:rsidRDefault="00B622E5" w:rsidP="00B622E5">
      <w:pPr>
        <w:pStyle w:val="3"/>
        <w:spacing w:before="240" w:after="0" w:line="360" w:lineRule="auto"/>
        <w:rPr>
          <w:rFonts w:ascii="Arial" w:hAnsi="Arial" w:cs="Arial"/>
          <w:sz w:val="28"/>
          <w:szCs w:val="28"/>
        </w:rPr>
      </w:pPr>
      <w:bookmarkStart w:id="81" w:name="_Toc278809027"/>
      <w:bookmarkStart w:id="82" w:name="_Toc392772856"/>
      <w:bookmarkStart w:id="83" w:name="_Toc395769305"/>
      <w:bookmarkStart w:id="84" w:name="_Toc395769666"/>
      <w:r w:rsidRPr="00CD343F">
        <w:rPr>
          <w:rFonts w:ascii="Arial" w:hAnsi="Arial" w:cs="Arial"/>
          <w:sz w:val="28"/>
          <w:szCs w:val="28"/>
        </w:rPr>
        <w:t>2.6 Temperature Protection of Electric Heater</w:t>
      </w:r>
      <w:bookmarkEnd w:id="81"/>
      <w:bookmarkEnd w:id="82"/>
      <w:bookmarkEnd w:id="83"/>
      <w:bookmarkEnd w:id="84"/>
    </w:p>
    <w:p w:rsidR="00B622E5" w:rsidRPr="00CD343F" w:rsidRDefault="00B622E5" w:rsidP="00B622E5">
      <w:pPr>
        <w:jc w:val="center"/>
        <w:rPr>
          <w:rFonts w:ascii="Arial" w:hAnsi="Arial" w:cs="Arial"/>
          <w:b/>
          <w:color w:val="800000"/>
        </w:rPr>
      </w:pPr>
      <w:r>
        <w:rPr>
          <w:rFonts w:ascii="Arial" w:hAnsi="Arial" w:cs="Arial"/>
          <w:noProof/>
          <w:color w:val="800000"/>
          <w:sz w:val="18"/>
        </w:rPr>
        <w:drawing>
          <wp:inline distT="0" distB="0" distL="0" distR="0">
            <wp:extent cx="3438525" cy="2771775"/>
            <wp:effectExtent l="19050" t="0" r="952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9" cstate="print"/>
                    <a:srcRect/>
                    <a:stretch>
                      <a:fillRect/>
                    </a:stretch>
                  </pic:blipFill>
                  <pic:spPr bwMode="auto">
                    <a:xfrm>
                      <a:off x="0" y="0"/>
                      <a:ext cx="3438525" cy="2771775"/>
                    </a:xfrm>
                    <a:prstGeom prst="rect">
                      <a:avLst/>
                    </a:prstGeom>
                    <a:noFill/>
                    <a:ln w="9525">
                      <a:noFill/>
                      <a:miter lim="800000"/>
                      <a:headEnd/>
                      <a:tailEnd/>
                    </a:ln>
                  </pic:spPr>
                </pic:pic>
              </a:graphicData>
            </a:graphic>
          </wp:inline>
        </w:drawing>
      </w:r>
    </w:p>
    <w:p w:rsidR="00B622E5" w:rsidRPr="00CD343F" w:rsidRDefault="00B622E5" w:rsidP="00B622E5">
      <w:pPr>
        <w:pStyle w:val="3"/>
        <w:spacing w:before="240" w:after="0" w:line="360" w:lineRule="auto"/>
        <w:rPr>
          <w:rFonts w:ascii="Arial" w:hAnsi="Arial" w:cs="Arial"/>
          <w:sz w:val="28"/>
          <w:szCs w:val="28"/>
        </w:rPr>
      </w:pPr>
      <w:bookmarkStart w:id="85" w:name="_Toc278809028"/>
      <w:bookmarkStart w:id="86" w:name="_Toc392772857"/>
      <w:bookmarkStart w:id="87" w:name="_Toc395769306"/>
      <w:bookmarkStart w:id="88" w:name="_Toc395769667"/>
      <w:r w:rsidRPr="00CD343F">
        <w:rPr>
          <w:rFonts w:ascii="Arial" w:hAnsi="Arial" w:cs="Arial"/>
          <w:sz w:val="28"/>
          <w:szCs w:val="28"/>
        </w:rPr>
        <w:lastRenderedPageBreak/>
        <w:t>2.7 Low Current Malfunction, Drainage Malfunction and High Water Level Malfunction</w:t>
      </w:r>
      <w:bookmarkEnd w:id="85"/>
      <w:r w:rsidRPr="00CD343F">
        <w:rPr>
          <w:rFonts w:ascii="Arial" w:hAnsi="Arial" w:cs="Arial"/>
          <w:sz w:val="28"/>
          <w:szCs w:val="28"/>
        </w:rPr>
        <w:t xml:space="preserve"> of Humidifier</w:t>
      </w:r>
      <w:bookmarkEnd w:id="86"/>
      <w:bookmarkEnd w:id="87"/>
      <w:bookmarkEnd w:id="88"/>
    </w:p>
    <w:p w:rsidR="00B622E5" w:rsidRPr="00CD343F" w:rsidRDefault="00B622E5" w:rsidP="00B622E5">
      <w:pPr>
        <w:jc w:val="center"/>
        <w:rPr>
          <w:rFonts w:ascii="Arial" w:hAnsi="Arial" w:cs="Arial"/>
          <w:color w:val="800000"/>
          <w:sz w:val="18"/>
        </w:rPr>
      </w:pPr>
      <w:r>
        <w:rPr>
          <w:rFonts w:ascii="Arial" w:hAnsi="Arial" w:cs="Arial"/>
          <w:noProof/>
          <w:color w:val="800000"/>
          <w:sz w:val="18"/>
        </w:rPr>
        <w:drawing>
          <wp:inline distT="0" distB="0" distL="0" distR="0">
            <wp:extent cx="3829050" cy="4533900"/>
            <wp:effectExtent l="1905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0" cstate="print"/>
                    <a:srcRect/>
                    <a:stretch>
                      <a:fillRect/>
                    </a:stretch>
                  </pic:blipFill>
                  <pic:spPr bwMode="auto">
                    <a:xfrm>
                      <a:off x="0" y="0"/>
                      <a:ext cx="3829050" cy="4533900"/>
                    </a:xfrm>
                    <a:prstGeom prst="rect">
                      <a:avLst/>
                    </a:prstGeom>
                    <a:noFill/>
                    <a:ln w="9525">
                      <a:noFill/>
                      <a:miter lim="800000"/>
                      <a:headEnd/>
                      <a:tailEnd/>
                    </a:ln>
                  </pic:spPr>
                </pic:pic>
              </a:graphicData>
            </a:graphic>
          </wp:inline>
        </w:drawing>
      </w:r>
    </w:p>
    <w:p w:rsidR="00B622E5" w:rsidRPr="00CD343F" w:rsidRDefault="00B622E5" w:rsidP="00B622E5">
      <w:pPr>
        <w:rPr>
          <w:rFonts w:ascii="Arial" w:hAnsi="Arial" w:cs="Arial"/>
          <w:color w:val="800000"/>
          <w:sz w:val="18"/>
        </w:rPr>
      </w:pPr>
    </w:p>
    <w:p w:rsidR="00B622E5" w:rsidRPr="00CD343F" w:rsidRDefault="00B622E5" w:rsidP="00B622E5">
      <w:pPr>
        <w:rPr>
          <w:rFonts w:ascii="Arial" w:hAnsi="Arial" w:cs="Arial"/>
          <w:color w:val="800000"/>
          <w:sz w:val="18"/>
        </w:rPr>
      </w:pPr>
    </w:p>
    <w:p w:rsidR="00B622E5" w:rsidRPr="00CD343F" w:rsidRDefault="00B622E5" w:rsidP="00B622E5">
      <w:pPr>
        <w:rPr>
          <w:rFonts w:ascii="Arial" w:hAnsi="Arial" w:cs="Arial"/>
          <w:color w:val="800000"/>
          <w:sz w:val="18"/>
        </w:rPr>
      </w:pPr>
    </w:p>
    <w:p w:rsidR="00B622E5" w:rsidRPr="00CD343F" w:rsidRDefault="00B622E5" w:rsidP="00B622E5">
      <w:pPr>
        <w:rPr>
          <w:rFonts w:ascii="Arial" w:hAnsi="Arial" w:cs="Arial"/>
          <w:color w:val="800000"/>
          <w:sz w:val="18"/>
        </w:rPr>
      </w:pPr>
    </w:p>
    <w:p w:rsidR="00B622E5" w:rsidRPr="00CD343F" w:rsidRDefault="00B622E5" w:rsidP="00B622E5">
      <w:pPr>
        <w:rPr>
          <w:rFonts w:ascii="Arial" w:hAnsi="Arial" w:cs="Arial"/>
          <w:color w:val="800000"/>
          <w:sz w:val="18"/>
        </w:rPr>
      </w:pPr>
    </w:p>
    <w:p w:rsidR="00B622E5" w:rsidRPr="00CD343F" w:rsidRDefault="00B622E5" w:rsidP="00B622E5">
      <w:pPr>
        <w:rPr>
          <w:rFonts w:ascii="Arial" w:hAnsi="Arial" w:cs="Arial"/>
          <w:color w:val="800000"/>
          <w:sz w:val="18"/>
        </w:rPr>
      </w:pPr>
    </w:p>
    <w:p w:rsidR="00B622E5" w:rsidRPr="00CD343F" w:rsidRDefault="00B622E5" w:rsidP="00B622E5">
      <w:pPr>
        <w:rPr>
          <w:rFonts w:ascii="Arial" w:hAnsi="Arial" w:cs="Arial"/>
          <w:color w:val="800000"/>
          <w:sz w:val="18"/>
        </w:rPr>
      </w:pPr>
    </w:p>
    <w:p w:rsidR="00B622E5" w:rsidRPr="00CD343F" w:rsidRDefault="00B622E5" w:rsidP="00B622E5">
      <w:pPr>
        <w:rPr>
          <w:rFonts w:ascii="Arial" w:hAnsi="Arial" w:cs="Arial"/>
          <w:color w:val="800000"/>
          <w:sz w:val="18"/>
        </w:rPr>
      </w:pPr>
    </w:p>
    <w:p w:rsidR="00B622E5" w:rsidRPr="00CD343F" w:rsidRDefault="00B622E5" w:rsidP="00B622E5">
      <w:pPr>
        <w:rPr>
          <w:rFonts w:ascii="Arial" w:hAnsi="Arial" w:cs="Arial"/>
          <w:color w:val="800000"/>
          <w:sz w:val="18"/>
        </w:rPr>
      </w:pPr>
    </w:p>
    <w:p w:rsidR="00B622E5" w:rsidRPr="00CD343F" w:rsidRDefault="00B622E5" w:rsidP="00B622E5">
      <w:pPr>
        <w:rPr>
          <w:rFonts w:ascii="Arial" w:hAnsi="Arial" w:cs="Arial"/>
          <w:color w:val="800000"/>
          <w:sz w:val="18"/>
        </w:rPr>
      </w:pPr>
    </w:p>
    <w:p w:rsidR="00B622E5" w:rsidRPr="00CD343F" w:rsidRDefault="00B622E5" w:rsidP="00B622E5">
      <w:pPr>
        <w:rPr>
          <w:rFonts w:ascii="Arial" w:hAnsi="Arial" w:cs="Arial"/>
          <w:color w:val="800000"/>
          <w:sz w:val="18"/>
        </w:rPr>
      </w:pPr>
    </w:p>
    <w:p w:rsidR="00B622E5" w:rsidRPr="00CD343F" w:rsidRDefault="00B622E5" w:rsidP="00B622E5">
      <w:pPr>
        <w:rPr>
          <w:rFonts w:ascii="Arial" w:hAnsi="Arial" w:cs="Arial"/>
          <w:color w:val="800000"/>
          <w:sz w:val="18"/>
        </w:rPr>
      </w:pPr>
    </w:p>
    <w:p w:rsidR="00B622E5" w:rsidRPr="00CD343F" w:rsidRDefault="00B622E5" w:rsidP="00B622E5">
      <w:pPr>
        <w:rPr>
          <w:rFonts w:ascii="Arial" w:hAnsi="Arial" w:cs="Arial"/>
          <w:color w:val="800000"/>
          <w:sz w:val="18"/>
        </w:rPr>
      </w:pPr>
    </w:p>
    <w:p w:rsidR="00B622E5" w:rsidRPr="00CD343F" w:rsidRDefault="00B622E5" w:rsidP="00B622E5">
      <w:pPr>
        <w:rPr>
          <w:rFonts w:ascii="Arial" w:hAnsi="Arial" w:cs="Arial"/>
          <w:color w:val="800000"/>
          <w:sz w:val="18"/>
        </w:rPr>
      </w:pPr>
    </w:p>
    <w:p w:rsidR="00B622E5" w:rsidRPr="00CD343F" w:rsidRDefault="00B622E5" w:rsidP="00B622E5">
      <w:pPr>
        <w:rPr>
          <w:rFonts w:ascii="Arial" w:hAnsi="Arial" w:cs="Arial"/>
          <w:color w:val="800000"/>
          <w:sz w:val="18"/>
        </w:rPr>
      </w:pPr>
    </w:p>
    <w:p w:rsidR="00B622E5" w:rsidRPr="00CD343F" w:rsidRDefault="00B622E5" w:rsidP="00B622E5">
      <w:pPr>
        <w:rPr>
          <w:rFonts w:ascii="Arial" w:hAnsi="Arial" w:cs="Arial"/>
          <w:color w:val="800000"/>
          <w:sz w:val="18"/>
        </w:rPr>
      </w:pPr>
    </w:p>
    <w:p w:rsidR="00B622E5" w:rsidRPr="00CD343F" w:rsidRDefault="00B622E5" w:rsidP="00B622E5">
      <w:pPr>
        <w:rPr>
          <w:rFonts w:ascii="Arial" w:hAnsi="Arial" w:cs="Arial"/>
          <w:color w:val="800000"/>
          <w:sz w:val="18"/>
        </w:rPr>
      </w:pPr>
    </w:p>
    <w:p w:rsidR="00B622E5" w:rsidRPr="00CD343F" w:rsidRDefault="00B622E5" w:rsidP="00B622E5">
      <w:pPr>
        <w:pStyle w:val="3"/>
        <w:spacing w:before="240" w:after="0" w:line="360" w:lineRule="auto"/>
        <w:rPr>
          <w:rFonts w:ascii="Arial" w:hAnsi="Arial" w:cs="Arial"/>
          <w:sz w:val="28"/>
          <w:szCs w:val="28"/>
        </w:rPr>
      </w:pPr>
      <w:bookmarkStart w:id="89" w:name="_Toc278809029"/>
      <w:bookmarkStart w:id="90" w:name="_Toc392772858"/>
      <w:bookmarkStart w:id="91" w:name="_Toc395769307"/>
      <w:bookmarkStart w:id="92" w:name="_Toc395769668"/>
      <w:r w:rsidRPr="00CD343F">
        <w:rPr>
          <w:rFonts w:ascii="Arial" w:hAnsi="Arial" w:cs="Arial"/>
          <w:sz w:val="28"/>
          <w:szCs w:val="28"/>
        </w:rPr>
        <w:lastRenderedPageBreak/>
        <w:t>2.8 Low Air Pressure Malfunction of Indoor Fan</w:t>
      </w:r>
      <w:bookmarkEnd w:id="89"/>
      <w:bookmarkEnd w:id="90"/>
      <w:bookmarkEnd w:id="91"/>
      <w:bookmarkEnd w:id="92"/>
    </w:p>
    <w:p w:rsidR="00B622E5" w:rsidRPr="00CD343F" w:rsidRDefault="00B622E5" w:rsidP="00B622E5">
      <w:pPr>
        <w:jc w:val="center"/>
        <w:rPr>
          <w:rFonts w:ascii="Arial" w:hAnsi="Arial" w:cs="Arial"/>
          <w:color w:val="800000"/>
          <w:sz w:val="18"/>
        </w:rPr>
      </w:pPr>
      <w:r>
        <w:rPr>
          <w:rFonts w:ascii="Arial" w:hAnsi="Arial" w:cs="Arial"/>
          <w:noProof/>
          <w:color w:val="800000"/>
          <w:sz w:val="18"/>
        </w:rPr>
        <w:drawing>
          <wp:inline distT="0" distB="0" distL="0" distR="0">
            <wp:extent cx="3838575" cy="4486275"/>
            <wp:effectExtent l="19050" t="0" r="952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1" cstate="print"/>
                    <a:srcRect/>
                    <a:stretch>
                      <a:fillRect/>
                    </a:stretch>
                  </pic:blipFill>
                  <pic:spPr bwMode="auto">
                    <a:xfrm>
                      <a:off x="0" y="0"/>
                      <a:ext cx="3838575" cy="4486275"/>
                    </a:xfrm>
                    <a:prstGeom prst="rect">
                      <a:avLst/>
                    </a:prstGeom>
                    <a:noFill/>
                    <a:ln w="9525">
                      <a:noFill/>
                      <a:miter lim="800000"/>
                      <a:headEnd/>
                      <a:tailEnd/>
                    </a:ln>
                  </pic:spPr>
                </pic:pic>
              </a:graphicData>
            </a:graphic>
          </wp:inline>
        </w:drawing>
      </w:r>
    </w:p>
    <w:p w:rsidR="00B622E5" w:rsidRPr="00CD343F" w:rsidRDefault="00B622E5" w:rsidP="00B622E5">
      <w:pPr>
        <w:rPr>
          <w:rFonts w:ascii="Arial" w:hAnsi="Arial" w:cs="Arial"/>
          <w:color w:val="800000"/>
          <w:sz w:val="18"/>
        </w:rPr>
      </w:pPr>
    </w:p>
    <w:p w:rsidR="00B622E5" w:rsidRPr="00CD343F" w:rsidRDefault="00B622E5" w:rsidP="00B622E5">
      <w:pPr>
        <w:rPr>
          <w:rFonts w:ascii="Arial" w:hAnsi="Arial" w:cs="Arial"/>
          <w:color w:val="800000"/>
          <w:sz w:val="18"/>
        </w:rPr>
      </w:pPr>
    </w:p>
    <w:p w:rsidR="00B622E5" w:rsidRPr="00CD343F" w:rsidRDefault="00B622E5" w:rsidP="00B622E5">
      <w:pPr>
        <w:rPr>
          <w:rFonts w:ascii="Arial" w:hAnsi="Arial" w:cs="Arial"/>
          <w:color w:val="800000"/>
          <w:sz w:val="18"/>
        </w:rPr>
      </w:pPr>
    </w:p>
    <w:p w:rsidR="00B622E5" w:rsidRPr="00CD343F" w:rsidRDefault="00B622E5" w:rsidP="00B622E5">
      <w:pPr>
        <w:rPr>
          <w:rFonts w:ascii="Arial" w:hAnsi="Arial" w:cs="Arial"/>
          <w:color w:val="800000"/>
          <w:sz w:val="18"/>
        </w:rPr>
      </w:pPr>
    </w:p>
    <w:p w:rsidR="00B622E5" w:rsidRPr="00CD343F" w:rsidRDefault="00B622E5" w:rsidP="00B622E5">
      <w:pPr>
        <w:rPr>
          <w:rFonts w:ascii="Arial" w:hAnsi="Arial" w:cs="Arial"/>
          <w:color w:val="800000"/>
          <w:sz w:val="18"/>
        </w:rPr>
      </w:pPr>
    </w:p>
    <w:p w:rsidR="00B622E5" w:rsidRPr="00CD343F" w:rsidRDefault="00B622E5" w:rsidP="00B622E5">
      <w:pPr>
        <w:rPr>
          <w:rFonts w:ascii="Arial" w:hAnsi="Arial" w:cs="Arial"/>
          <w:color w:val="800000"/>
          <w:sz w:val="18"/>
        </w:rPr>
      </w:pPr>
    </w:p>
    <w:p w:rsidR="00B622E5" w:rsidRPr="00CD343F" w:rsidRDefault="00B622E5" w:rsidP="00B622E5">
      <w:pPr>
        <w:rPr>
          <w:rFonts w:ascii="Arial" w:hAnsi="Arial" w:cs="Arial"/>
          <w:color w:val="800000"/>
          <w:sz w:val="18"/>
        </w:rPr>
      </w:pPr>
    </w:p>
    <w:p w:rsidR="00B622E5" w:rsidRPr="00CD343F" w:rsidRDefault="00B622E5" w:rsidP="00B622E5">
      <w:pPr>
        <w:rPr>
          <w:rFonts w:ascii="Arial" w:hAnsi="Arial" w:cs="Arial"/>
          <w:color w:val="800000"/>
          <w:sz w:val="18"/>
        </w:rPr>
      </w:pPr>
    </w:p>
    <w:p w:rsidR="00B622E5" w:rsidRPr="00CD343F" w:rsidRDefault="00B622E5" w:rsidP="00B622E5">
      <w:pPr>
        <w:rPr>
          <w:rFonts w:ascii="Arial" w:hAnsi="Arial" w:cs="Arial"/>
          <w:color w:val="800000"/>
          <w:sz w:val="18"/>
        </w:rPr>
      </w:pPr>
    </w:p>
    <w:p w:rsidR="00B622E5" w:rsidRPr="00CD343F" w:rsidRDefault="00B622E5" w:rsidP="00B622E5">
      <w:pPr>
        <w:rPr>
          <w:rFonts w:ascii="Arial" w:hAnsi="Arial" w:cs="Arial"/>
          <w:color w:val="800000"/>
          <w:sz w:val="18"/>
        </w:rPr>
      </w:pPr>
    </w:p>
    <w:p w:rsidR="00B622E5" w:rsidRPr="00CD343F" w:rsidRDefault="00B622E5" w:rsidP="00B622E5">
      <w:pPr>
        <w:rPr>
          <w:rFonts w:ascii="Arial" w:hAnsi="Arial" w:cs="Arial"/>
          <w:color w:val="800000"/>
          <w:sz w:val="18"/>
        </w:rPr>
      </w:pPr>
    </w:p>
    <w:p w:rsidR="00B622E5" w:rsidRPr="00CD343F" w:rsidRDefault="00B622E5" w:rsidP="00B622E5">
      <w:pPr>
        <w:rPr>
          <w:rFonts w:ascii="Arial" w:hAnsi="Arial" w:cs="Arial"/>
          <w:color w:val="800000"/>
          <w:sz w:val="18"/>
        </w:rPr>
      </w:pPr>
    </w:p>
    <w:p w:rsidR="00B622E5" w:rsidRPr="00CD343F" w:rsidRDefault="00B622E5" w:rsidP="00B622E5">
      <w:pPr>
        <w:rPr>
          <w:rFonts w:ascii="Arial" w:hAnsi="Arial" w:cs="Arial"/>
          <w:color w:val="800000"/>
          <w:sz w:val="18"/>
        </w:rPr>
      </w:pPr>
    </w:p>
    <w:p w:rsidR="00B622E5" w:rsidRPr="00CD343F" w:rsidRDefault="00B622E5" w:rsidP="00B622E5">
      <w:pPr>
        <w:rPr>
          <w:rFonts w:ascii="Arial" w:hAnsi="Arial" w:cs="Arial"/>
          <w:color w:val="800000"/>
          <w:sz w:val="18"/>
        </w:rPr>
      </w:pPr>
    </w:p>
    <w:p w:rsidR="00B622E5" w:rsidRPr="00CD343F" w:rsidRDefault="00B622E5" w:rsidP="00B622E5">
      <w:pPr>
        <w:rPr>
          <w:rFonts w:ascii="Arial" w:hAnsi="Arial" w:cs="Arial"/>
          <w:color w:val="800000"/>
          <w:sz w:val="18"/>
        </w:rPr>
      </w:pPr>
    </w:p>
    <w:p w:rsidR="00B622E5" w:rsidRPr="00CD343F" w:rsidRDefault="00B622E5" w:rsidP="00B622E5">
      <w:pPr>
        <w:rPr>
          <w:rFonts w:ascii="Arial" w:hAnsi="Arial" w:cs="Arial"/>
          <w:color w:val="800000"/>
          <w:sz w:val="18"/>
        </w:rPr>
      </w:pPr>
    </w:p>
    <w:p w:rsidR="00B622E5" w:rsidRPr="00CD343F" w:rsidRDefault="00B622E5" w:rsidP="00B622E5">
      <w:pPr>
        <w:rPr>
          <w:rFonts w:ascii="Arial" w:hAnsi="Arial" w:cs="Arial"/>
          <w:color w:val="800000"/>
          <w:sz w:val="18"/>
        </w:rPr>
      </w:pPr>
    </w:p>
    <w:p w:rsidR="00B622E5" w:rsidRPr="00CD343F" w:rsidRDefault="00B622E5" w:rsidP="00B622E5">
      <w:pPr>
        <w:pStyle w:val="3"/>
        <w:spacing w:before="240" w:after="0" w:line="360" w:lineRule="auto"/>
        <w:rPr>
          <w:rFonts w:ascii="Arial" w:hAnsi="Arial" w:cs="Arial"/>
          <w:sz w:val="28"/>
          <w:szCs w:val="28"/>
        </w:rPr>
      </w:pPr>
      <w:bookmarkStart w:id="93" w:name="_Toc278809030"/>
      <w:bookmarkStart w:id="94" w:name="_Toc392772859"/>
      <w:bookmarkStart w:id="95" w:name="_Toc395769308"/>
      <w:bookmarkStart w:id="96" w:name="_Toc395769669"/>
      <w:r w:rsidRPr="00CD343F">
        <w:rPr>
          <w:rFonts w:ascii="Arial" w:hAnsi="Arial" w:cs="Arial"/>
          <w:sz w:val="28"/>
          <w:szCs w:val="28"/>
        </w:rPr>
        <w:lastRenderedPageBreak/>
        <w:t>2.9 Alarm for Blocking Filter</w:t>
      </w:r>
      <w:bookmarkEnd w:id="93"/>
      <w:bookmarkEnd w:id="94"/>
      <w:bookmarkEnd w:id="95"/>
      <w:bookmarkEnd w:id="96"/>
    </w:p>
    <w:p w:rsidR="00B622E5" w:rsidRPr="00CD343F" w:rsidRDefault="00B622E5" w:rsidP="00B622E5">
      <w:pPr>
        <w:jc w:val="center"/>
        <w:rPr>
          <w:rFonts w:ascii="Arial" w:hAnsi="Arial" w:cs="Arial"/>
          <w:color w:val="800000"/>
          <w:sz w:val="18"/>
        </w:rPr>
      </w:pPr>
      <w:r>
        <w:rPr>
          <w:rFonts w:ascii="Arial" w:hAnsi="Arial" w:cs="Arial"/>
          <w:noProof/>
          <w:color w:val="800000"/>
          <w:sz w:val="18"/>
        </w:rPr>
        <w:drawing>
          <wp:inline distT="0" distB="0" distL="0" distR="0">
            <wp:extent cx="4229100" cy="4943475"/>
            <wp:effectExtent l="1905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2" cstate="print"/>
                    <a:srcRect/>
                    <a:stretch>
                      <a:fillRect/>
                    </a:stretch>
                  </pic:blipFill>
                  <pic:spPr bwMode="auto">
                    <a:xfrm>
                      <a:off x="0" y="0"/>
                      <a:ext cx="4229100" cy="4943475"/>
                    </a:xfrm>
                    <a:prstGeom prst="rect">
                      <a:avLst/>
                    </a:prstGeom>
                    <a:noFill/>
                    <a:ln w="9525">
                      <a:noFill/>
                      <a:miter lim="800000"/>
                      <a:headEnd/>
                      <a:tailEnd/>
                    </a:ln>
                  </pic:spPr>
                </pic:pic>
              </a:graphicData>
            </a:graphic>
          </wp:inline>
        </w:drawing>
      </w:r>
    </w:p>
    <w:p w:rsidR="00B622E5" w:rsidRPr="00CD343F" w:rsidRDefault="00B622E5" w:rsidP="00B622E5">
      <w:pPr>
        <w:rPr>
          <w:rFonts w:ascii="Arial" w:hAnsi="Arial" w:cs="Arial"/>
          <w:color w:val="800000"/>
          <w:sz w:val="18"/>
        </w:rPr>
      </w:pPr>
    </w:p>
    <w:p w:rsidR="00B622E5" w:rsidRPr="00CD343F" w:rsidRDefault="00B622E5" w:rsidP="00B622E5">
      <w:pPr>
        <w:pStyle w:val="2"/>
        <w:rPr>
          <w:rFonts w:eastAsia="宋体" w:cs="Arial"/>
        </w:rPr>
      </w:pPr>
      <w:bookmarkStart w:id="97" w:name="_Toc179796239"/>
      <w:bookmarkStart w:id="98" w:name="_Toc182103127"/>
      <w:r w:rsidRPr="00CD343F">
        <w:rPr>
          <w:rFonts w:eastAsia="宋体" w:cs="Arial"/>
          <w:color w:val="800000"/>
        </w:rPr>
        <w:br w:type="page"/>
      </w:r>
      <w:bookmarkStart w:id="99" w:name="_Toc278809031"/>
      <w:bookmarkStart w:id="100" w:name="_Toc392772860"/>
      <w:bookmarkStart w:id="101" w:name="_Toc395769309"/>
      <w:bookmarkStart w:id="102" w:name="_Toc395769670"/>
      <w:bookmarkEnd w:id="97"/>
      <w:bookmarkEnd w:id="98"/>
      <w:r w:rsidRPr="00CD343F">
        <w:rPr>
          <w:rFonts w:eastAsia="宋体" w:cs="Arial"/>
        </w:rPr>
        <w:lastRenderedPageBreak/>
        <w:t>3. Case Study</w:t>
      </w:r>
      <w:bookmarkEnd w:id="99"/>
      <w:bookmarkEnd w:id="100"/>
      <w:bookmarkEnd w:id="101"/>
      <w:bookmarkEnd w:id="102"/>
      <w:r w:rsidRPr="00CD343F">
        <w:rPr>
          <w:rFonts w:eastAsia="宋体" w:cs="Arial"/>
        </w:rPr>
        <w:t xml:space="preserve"> </w:t>
      </w:r>
    </w:p>
    <w:p w:rsidR="00B622E5" w:rsidRPr="00CD343F" w:rsidRDefault="00B622E5" w:rsidP="00B622E5">
      <w:pPr>
        <w:pStyle w:val="4"/>
        <w:snapToGrid w:val="0"/>
        <w:spacing w:before="200" w:after="120" w:line="377" w:lineRule="auto"/>
        <w:ind w:firstLineChars="49" w:firstLine="118"/>
        <w:rPr>
          <w:rFonts w:eastAsia="宋体" w:cs="Arial"/>
          <w:sz w:val="24"/>
        </w:rPr>
      </w:pPr>
      <w:r w:rsidRPr="00CD343F">
        <w:rPr>
          <w:rFonts w:eastAsia="宋体" w:cs="Arial"/>
          <w:sz w:val="24"/>
        </w:rPr>
        <w:t>Case 1</w:t>
      </w:r>
    </w:p>
    <w:p w:rsidR="00B622E5" w:rsidRPr="00CD343F" w:rsidRDefault="00B622E5" w:rsidP="00B622E5">
      <w:pPr>
        <w:spacing w:line="360" w:lineRule="exact"/>
        <w:ind w:firstLineChars="200" w:firstLine="422"/>
        <w:rPr>
          <w:rFonts w:ascii="Arial" w:hAnsi="Arial" w:cs="Arial"/>
        </w:rPr>
      </w:pPr>
      <w:r w:rsidRPr="00CD343F">
        <w:rPr>
          <w:rFonts w:ascii="Arial" w:hAnsi="Arial" w:cs="Arial"/>
          <w:b/>
        </w:rPr>
        <w:t>Malfunction Phenomenon</w:t>
      </w:r>
      <w:r w:rsidRPr="00CD343F">
        <w:rPr>
          <w:rFonts w:ascii="Arial" w:hAnsi="Arial" w:cs="Arial"/>
        </w:rPr>
        <w:t xml:space="preserve">: Low pressure protection occurs after the unit operates normally in cooling mode for a period of time. </w:t>
      </w:r>
    </w:p>
    <w:p w:rsidR="00B622E5" w:rsidRPr="00CD343F" w:rsidRDefault="00B622E5" w:rsidP="00B622E5">
      <w:pPr>
        <w:spacing w:line="360" w:lineRule="exact"/>
        <w:ind w:firstLineChars="200" w:firstLine="422"/>
        <w:rPr>
          <w:rFonts w:ascii="Arial" w:hAnsi="Arial" w:cs="Arial"/>
        </w:rPr>
      </w:pPr>
      <w:r w:rsidRPr="00CD343F">
        <w:rPr>
          <w:rFonts w:ascii="Arial" w:hAnsi="Arial" w:cs="Arial"/>
          <w:b/>
        </w:rPr>
        <w:t>Possible causes:</w:t>
      </w:r>
      <w:r w:rsidRPr="00CD343F">
        <w:rPr>
          <w:rFonts w:ascii="Arial" w:hAnsi="Arial" w:cs="Arial"/>
        </w:rPr>
        <w:t xml:space="preserve"> pressure controller is abnormal; parameter setting of touch screen is abnormal; air return and supply are not smooth; pipeline is blocked (including expansion valve, filter, etc.). </w:t>
      </w:r>
    </w:p>
    <w:p w:rsidR="00B622E5" w:rsidRPr="00CD343F" w:rsidRDefault="00B622E5" w:rsidP="00B622E5">
      <w:pPr>
        <w:spacing w:line="360" w:lineRule="exact"/>
        <w:ind w:firstLineChars="200" w:firstLine="422"/>
        <w:rPr>
          <w:rFonts w:ascii="Arial" w:hAnsi="Arial" w:cs="Arial"/>
        </w:rPr>
      </w:pPr>
      <w:r w:rsidRPr="00CD343F">
        <w:rPr>
          <w:rFonts w:ascii="Arial" w:hAnsi="Arial" w:cs="Arial"/>
          <w:b/>
        </w:rPr>
        <w:t xml:space="preserve">Analysis of root cause: </w:t>
      </w:r>
      <w:r w:rsidRPr="00CD343F">
        <w:rPr>
          <w:rFonts w:ascii="Arial" w:hAnsi="Arial" w:cs="Arial"/>
        </w:rPr>
        <w:t xml:space="preserve">Firstly, check each set parameter and the set parameters are factory setting so there is no problem. Check if air flow around the air inlet and outlet is smooth and check if there is any obstruction. After inspection, it is found that there is no obstruction around the air inlet and outlet and air flow and air volume are normal. Check if wiring of pressure controller is normal. Check low pressure of the unit and the low pressure is 0.05MPa which is within the low pressure protection range. So there is no malfunction of pressure controller. Check the status of pipeline. Observe the pipe by viewing mirror and it is found that there is almost no liquid flowing through the mirror. The pipeline in front of the mirror may be blocked.  After inspection of pipeline, it is found that the temperature difference between the front part and the rear part of the filter is huge but other pipes are normal. So we can get a conclusion that the filter is blocked. After replacing the filter, the unit resumes normal operation. </w:t>
      </w:r>
    </w:p>
    <w:p w:rsidR="00B622E5" w:rsidRPr="00CD343F" w:rsidRDefault="00B622E5" w:rsidP="00B622E5">
      <w:pPr>
        <w:spacing w:line="360" w:lineRule="exact"/>
        <w:ind w:firstLineChars="200" w:firstLine="422"/>
        <w:rPr>
          <w:rFonts w:ascii="Arial" w:hAnsi="Arial" w:cs="Arial"/>
          <w:color w:val="800000"/>
        </w:rPr>
      </w:pPr>
      <w:r w:rsidRPr="00CD343F">
        <w:rPr>
          <w:rFonts w:ascii="Arial" w:hAnsi="Arial" w:cs="Arial"/>
          <w:b/>
        </w:rPr>
        <w:t xml:space="preserve">Conclusion: </w:t>
      </w:r>
      <w:r w:rsidRPr="00CD343F">
        <w:rPr>
          <w:rFonts w:ascii="Arial" w:hAnsi="Arial" w:cs="Arial"/>
        </w:rPr>
        <w:t>There are obstacles in the cooling system, which causes blockage of filter when the system is running.</w:t>
      </w:r>
    </w:p>
    <w:p w:rsidR="00B622E5" w:rsidRPr="00CD343F" w:rsidRDefault="00B622E5" w:rsidP="00B622E5">
      <w:pPr>
        <w:pStyle w:val="4"/>
        <w:snapToGrid w:val="0"/>
        <w:spacing w:before="200" w:after="120" w:line="377" w:lineRule="auto"/>
        <w:rPr>
          <w:rFonts w:eastAsia="宋体" w:cs="Arial"/>
          <w:color w:val="800000"/>
          <w:sz w:val="24"/>
        </w:rPr>
      </w:pPr>
      <w:bookmarkStart w:id="103" w:name="OLE_LINK7"/>
      <w:bookmarkStart w:id="104" w:name="OLE_LINK8"/>
      <w:r w:rsidRPr="00CD343F">
        <w:rPr>
          <w:rFonts w:eastAsia="宋体" w:cs="Arial"/>
          <w:sz w:val="24"/>
        </w:rPr>
        <w:t>Case 2</w:t>
      </w:r>
    </w:p>
    <w:bookmarkEnd w:id="103"/>
    <w:bookmarkEnd w:id="104"/>
    <w:p w:rsidR="00B622E5" w:rsidRPr="00CD343F" w:rsidRDefault="00B622E5" w:rsidP="00B622E5">
      <w:pPr>
        <w:spacing w:line="360" w:lineRule="exact"/>
        <w:ind w:firstLineChars="200" w:firstLine="422"/>
        <w:rPr>
          <w:rFonts w:ascii="Arial" w:hAnsi="Arial" w:cs="Arial"/>
          <w:b/>
        </w:rPr>
      </w:pPr>
      <w:r w:rsidRPr="00CD343F">
        <w:rPr>
          <w:rFonts w:ascii="Arial" w:hAnsi="Arial" w:cs="Arial"/>
          <w:b/>
        </w:rPr>
        <w:t xml:space="preserve">Malfunction Phenomenon: </w:t>
      </w:r>
      <w:r w:rsidRPr="00CD343F">
        <w:rPr>
          <w:rFonts w:ascii="Arial" w:hAnsi="Arial" w:cs="Arial"/>
        </w:rPr>
        <w:t>high water level protection of humidifier during debugging of the unit.</w:t>
      </w:r>
    </w:p>
    <w:p w:rsidR="00B622E5" w:rsidRPr="00CD343F" w:rsidRDefault="00B622E5" w:rsidP="00B622E5">
      <w:pPr>
        <w:spacing w:line="360" w:lineRule="exact"/>
        <w:ind w:firstLineChars="200" w:firstLine="422"/>
        <w:rPr>
          <w:rFonts w:ascii="Arial" w:hAnsi="Arial" w:cs="Arial"/>
          <w:b/>
        </w:rPr>
      </w:pPr>
      <w:r w:rsidRPr="00CD343F">
        <w:rPr>
          <w:rFonts w:ascii="Arial" w:hAnsi="Arial" w:cs="Arial"/>
          <w:b/>
        </w:rPr>
        <w:t>Possible causes:</w:t>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w:t>
      </w:r>
      <w:r w:rsidRPr="00CD343F">
        <w:rPr>
          <w:rFonts w:ascii="Arial" w:hAnsi="Arial" w:cs="Arial"/>
        </w:rPr>
        <w:t>1</w:t>
      </w:r>
      <w:r w:rsidRPr="00CD343F">
        <w:rPr>
          <w:rFonts w:ascii="Arial" w:hAnsi="Arial" w:cs="Arial"/>
        </w:rPr>
        <w:t>）</w:t>
      </w:r>
      <w:r w:rsidRPr="00CD343F">
        <w:rPr>
          <w:rFonts w:ascii="Arial" w:hAnsi="Arial" w:cs="Arial"/>
        </w:rPr>
        <w:t>High water level protector has malfunction;</w:t>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w:t>
      </w:r>
      <w:r w:rsidRPr="00CD343F">
        <w:rPr>
          <w:rFonts w:ascii="Arial" w:hAnsi="Arial" w:cs="Arial"/>
        </w:rPr>
        <w:t>2</w:t>
      </w:r>
      <w:r w:rsidRPr="00CD343F">
        <w:rPr>
          <w:rFonts w:ascii="Arial" w:hAnsi="Arial" w:cs="Arial"/>
        </w:rPr>
        <w:t>）</w:t>
      </w:r>
      <w:r w:rsidRPr="00CD343F">
        <w:rPr>
          <w:rFonts w:ascii="Arial" w:hAnsi="Arial" w:cs="Arial"/>
        </w:rPr>
        <w:t>Water discharge valve can’t be started up;</w:t>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w:t>
      </w:r>
      <w:r w:rsidRPr="00CD343F">
        <w:rPr>
          <w:rFonts w:ascii="Arial" w:hAnsi="Arial" w:cs="Arial"/>
        </w:rPr>
        <w:t>3</w:t>
      </w:r>
      <w:r w:rsidRPr="00CD343F">
        <w:rPr>
          <w:rFonts w:ascii="Arial" w:hAnsi="Arial" w:cs="Arial"/>
        </w:rPr>
        <w:t>）</w:t>
      </w:r>
      <w:r w:rsidRPr="00CD343F">
        <w:rPr>
          <w:rFonts w:ascii="Arial" w:hAnsi="Arial" w:cs="Arial"/>
        </w:rPr>
        <w:t>Water inlet valve can’t be turned off;</w:t>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w:t>
      </w:r>
      <w:r w:rsidRPr="00CD343F">
        <w:rPr>
          <w:rFonts w:ascii="Arial" w:hAnsi="Arial" w:cs="Arial"/>
        </w:rPr>
        <w:t>4</w:t>
      </w:r>
      <w:r w:rsidRPr="00CD343F">
        <w:rPr>
          <w:rFonts w:ascii="Arial" w:hAnsi="Arial" w:cs="Arial"/>
        </w:rPr>
        <w:t>）</w:t>
      </w:r>
      <w:r w:rsidRPr="00CD343F">
        <w:rPr>
          <w:rFonts w:ascii="Arial" w:hAnsi="Arial" w:cs="Arial"/>
        </w:rPr>
        <w:t xml:space="preserve">Current transformer is damaged; </w:t>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w:t>
      </w:r>
      <w:r w:rsidRPr="00CD343F">
        <w:rPr>
          <w:rFonts w:ascii="Arial" w:hAnsi="Arial" w:cs="Arial"/>
        </w:rPr>
        <w:t>5</w:t>
      </w:r>
      <w:r w:rsidRPr="00CD343F">
        <w:rPr>
          <w:rFonts w:ascii="Arial" w:hAnsi="Arial" w:cs="Arial"/>
        </w:rPr>
        <w:t>）</w:t>
      </w:r>
      <w:r w:rsidRPr="00CD343F">
        <w:rPr>
          <w:rFonts w:ascii="Arial" w:hAnsi="Arial" w:cs="Arial"/>
        </w:rPr>
        <w:t xml:space="preserve">Water quality is bad. </w:t>
      </w:r>
    </w:p>
    <w:p w:rsidR="00B622E5" w:rsidRPr="00CD343F" w:rsidRDefault="00B622E5" w:rsidP="00B622E5">
      <w:pPr>
        <w:spacing w:line="360" w:lineRule="exact"/>
        <w:ind w:firstLineChars="200" w:firstLine="422"/>
        <w:rPr>
          <w:rFonts w:ascii="Arial" w:hAnsi="Arial" w:cs="Arial"/>
          <w:color w:val="800000"/>
        </w:rPr>
      </w:pPr>
      <w:r w:rsidRPr="00CD343F">
        <w:rPr>
          <w:rFonts w:ascii="Arial" w:hAnsi="Arial" w:cs="Arial"/>
          <w:b/>
        </w:rPr>
        <w:t xml:space="preserve">Analysis of root cause: </w:t>
      </w:r>
      <w:r w:rsidRPr="00CD343F">
        <w:rPr>
          <w:rFonts w:ascii="Arial" w:hAnsi="Arial" w:cs="Arial"/>
        </w:rPr>
        <w:t xml:space="preserve">Firstly, check if water level of humidifier tank is normal. Actually, the tank is full of water and there is high water level. Therefore, high water level protector doesn’t have malfunction. Switch the unit to manual debugging mode by touchable screen.  Manually turn off/on the valve of humidifier and it is works normally. </w:t>
      </w:r>
      <w:r w:rsidRPr="00CD343F">
        <w:rPr>
          <w:rFonts w:ascii="Arial" w:hAnsi="Arial" w:cs="Arial"/>
        </w:rPr>
        <w:lastRenderedPageBreak/>
        <w:t>So there is no relevant malfunction. Then manually drain the water inside the tank of humidifier and then manually turn on the humidifier. Measure current for humidifying and compare it with that in touchable screen. At the same time, observe water level of humidifier tank and status of valve on screen. In fact, the current measured is almost the same with that displayed on screen. So there is no malfunction of current transformer. With increase of water level inside the humidifier tank, the current value increases. When water valve is in off status on screen, current value is 3.7. When water level keeps increasing, the current value increases too. In that case, there is high water level alarm and the current value is 4.3. So we can get a conclusion that high water level alarm is caused due to small humidifying current as the humidifier tank is full of water which is incurred by small electric conductivity of water supplied.</w:t>
      </w:r>
    </w:p>
    <w:p w:rsidR="00B622E5" w:rsidRPr="00CD343F" w:rsidRDefault="00B622E5" w:rsidP="00B622E5">
      <w:pPr>
        <w:spacing w:line="360" w:lineRule="exact"/>
        <w:ind w:firstLineChars="200" w:firstLine="422"/>
        <w:rPr>
          <w:rFonts w:ascii="Arial" w:hAnsi="Arial" w:cs="Arial"/>
          <w:color w:val="800000"/>
        </w:rPr>
      </w:pPr>
      <w:r w:rsidRPr="00CD343F">
        <w:rPr>
          <w:rFonts w:ascii="Arial" w:hAnsi="Arial" w:cs="Arial"/>
          <w:b/>
        </w:rPr>
        <w:t>Conclusion:</w:t>
      </w:r>
      <w:r w:rsidRPr="00CD343F">
        <w:rPr>
          <w:rFonts w:ascii="Arial" w:hAnsi="Arial" w:cs="Arial"/>
        </w:rPr>
        <w:t xml:space="preserve"> When humidifying current is two low due to bad electric conductivity of water supplied or long operation of the humidifier, treat the water to improve its electric conductivity(eg, adding dissolving salt) so that the humidifier can normally operate.</w:t>
      </w:r>
    </w:p>
    <w:p w:rsidR="00B622E5" w:rsidRPr="00CD343F" w:rsidRDefault="00B622E5" w:rsidP="00B622E5">
      <w:pPr>
        <w:spacing w:line="360" w:lineRule="atLeast"/>
        <w:ind w:firstLineChars="200" w:firstLine="420"/>
        <w:rPr>
          <w:rFonts w:ascii="Arial" w:hAnsi="Arial" w:cs="Arial"/>
          <w:color w:val="800000"/>
        </w:rPr>
      </w:pPr>
    </w:p>
    <w:p w:rsidR="00B622E5" w:rsidRPr="00CD343F" w:rsidRDefault="00B622E5" w:rsidP="00B622E5">
      <w:pPr>
        <w:pStyle w:val="4"/>
        <w:snapToGrid w:val="0"/>
        <w:spacing w:before="200" w:after="120" w:line="377" w:lineRule="auto"/>
        <w:rPr>
          <w:rFonts w:eastAsia="宋体" w:cs="Arial"/>
          <w:color w:val="800000"/>
          <w:sz w:val="24"/>
        </w:rPr>
      </w:pPr>
      <w:r w:rsidRPr="00CD343F">
        <w:rPr>
          <w:rFonts w:eastAsia="宋体" w:cs="Arial"/>
          <w:sz w:val="24"/>
        </w:rPr>
        <w:t>Case 3</w:t>
      </w:r>
    </w:p>
    <w:p w:rsidR="00B622E5" w:rsidRPr="00CD343F" w:rsidRDefault="00B622E5" w:rsidP="00B622E5">
      <w:pPr>
        <w:spacing w:line="360" w:lineRule="exact"/>
        <w:ind w:firstLineChars="200" w:firstLine="422"/>
        <w:rPr>
          <w:rFonts w:ascii="Arial" w:hAnsi="Arial" w:cs="Arial"/>
          <w:b/>
        </w:rPr>
      </w:pPr>
      <w:r w:rsidRPr="00CD343F">
        <w:rPr>
          <w:rFonts w:ascii="Arial" w:hAnsi="Arial" w:cs="Arial"/>
          <w:b/>
        </w:rPr>
        <w:t>Malfunction Phenomenon:</w:t>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 xml:space="preserve">In normal conditions, touchable screen shows warning “water on floor” and the unit can’t be started up. </w:t>
      </w:r>
    </w:p>
    <w:p w:rsidR="00B622E5" w:rsidRPr="00CD343F" w:rsidRDefault="00B622E5" w:rsidP="00B622E5">
      <w:pPr>
        <w:spacing w:line="360" w:lineRule="exact"/>
        <w:ind w:firstLineChars="200" w:firstLine="422"/>
        <w:rPr>
          <w:rFonts w:ascii="Arial" w:hAnsi="Arial" w:cs="Arial"/>
          <w:b/>
        </w:rPr>
      </w:pPr>
      <w:bookmarkStart w:id="105" w:name="OLE_LINK4"/>
      <w:r w:rsidRPr="00CD343F">
        <w:rPr>
          <w:rFonts w:ascii="Arial" w:hAnsi="Arial" w:cs="Arial"/>
          <w:b/>
        </w:rPr>
        <w:t>Possible causes:</w:t>
      </w:r>
      <w:bookmarkEnd w:id="105"/>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w:t>
      </w:r>
      <w:r w:rsidRPr="00CD343F">
        <w:rPr>
          <w:rFonts w:ascii="Arial" w:hAnsi="Arial" w:cs="Arial"/>
        </w:rPr>
        <w:t>1</w:t>
      </w:r>
      <w:r w:rsidRPr="00CD343F">
        <w:rPr>
          <w:rFonts w:ascii="Arial" w:hAnsi="Arial" w:cs="Arial"/>
        </w:rPr>
        <w:t>）</w:t>
      </w:r>
      <w:r w:rsidRPr="00CD343F">
        <w:rPr>
          <w:rFonts w:ascii="Arial" w:hAnsi="Arial" w:cs="Arial"/>
        </w:rPr>
        <w:t>Flooding switch is damaged;</w:t>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w:t>
      </w:r>
      <w:r w:rsidRPr="00CD343F">
        <w:rPr>
          <w:rFonts w:ascii="Arial" w:hAnsi="Arial" w:cs="Arial"/>
        </w:rPr>
        <w:t>2</w:t>
      </w:r>
      <w:r w:rsidRPr="00CD343F">
        <w:rPr>
          <w:rFonts w:ascii="Arial" w:hAnsi="Arial" w:cs="Arial"/>
        </w:rPr>
        <w:t>）</w:t>
      </w:r>
      <w:r w:rsidRPr="00CD343F">
        <w:rPr>
          <w:rFonts w:ascii="Arial" w:hAnsi="Arial" w:cs="Arial"/>
        </w:rPr>
        <w:t>Electrode is damaged;</w:t>
      </w:r>
    </w:p>
    <w:p w:rsidR="00B622E5" w:rsidRPr="00CD343F" w:rsidRDefault="00B622E5" w:rsidP="00B622E5">
      <w:pPr>
        <w:spacing w:line="360" w:lineRule="exact"/>
        <w:ind w:firstLineChars="200" w:firstLine="420"/>
        <w:rPr>
          <w:rFonts w:ascii="Arial" w:hAnsi="Arial" w:cs="Arial"/>
          <w:color w:val="800000"/>
        </w:rPr>
      </w:pPr>
      <w:r w:rsidRPr="00CD343F">
        <w:rPr>
          <w:rFonts w:ascii="Arial" w:hAnsi="Arial" w:cs="Arial"/>
        </w:rPr>
        <w:t>（</w:t>
      </w:r>
      <w:r w:rsidRPr="00CD343F">
        <w:rPr>
          <w:rFonts w:ascii="Arial" w:hAnsi="Arial" w:cs="Arial"/>
        </w:rPr>
        <w:t>3</w:t>
      </w:r>
      <w:r w:rsidRPr="00CD343F">
        <w:rPr>
          <w:rFonts w:ascii="Arial" w:hAnsi="Arial" w:cs="Arial"/>
        </w:rPr>
        <w:t>）</w:t>
      </w:r>
      <w:r w:rsidRPr="00CD343F">
        <w:rPr>
          <w:rFonts w:ascii="Arial" w:hAnsi="Arial" w:cs="Arial"/>
        </w:rPr>
        <w:t>Wiring is incorrect.</w:t>
      </w:r>
    </w:p>
    <w:p w:rsidR="00B622E5" w:rsidRPr="00CD343F" w:rsidRDefault="00B622E5" w:rsidP="00B622E5">
      <w:pPr>
        <w:spacing w:line="360" w:lineRule="exact"/>
        <w:ind w:firstLineChars="200" w:firstLine="422"/>
        <w:rPr>
          <w:rFonts w:ascii="Arial" w:hAnsi="Arial" w:cs="Arial"/>
          <w:color w:val="800000"/>
        </w:rPr>
      </w:pPr>
      <w:r w:rsidRPr="00CD343F">
        <w:rPr>
          <w:rFonts w:ascii="Arial" w:hAnsi="Arial" w:cs="Arial"/>
          <w:b/>
        </w:rPr>
        <w:t xml:space="preserve">Possible causes: </w:t>
      </w:r>
      <w:r w:rsidRPr="00CD343F">
        <w:rPr>
          <w:rFonts w:ascii="Arial" w:hAnsi="Arial" w:cs="Arial"/>
        </w:rPr>
        <w:t>check if the power indicator of flooding switch is on. If not, it means there is no +12V power supplied for flooding switch. Check if the wiring of mainboard is correct. If it is correct, replace the flooding switch. When power indicator of flooding switch is on, check if malfunction indicator is on. If it is on, there is a malfunction. Open shell of flooding switch to check if electrode is short-circuited or the wiring terminal is oxidized. When malfunction is removed, the malfunction indicator will be off. Press reset button to clear the warning. If power indicator of flooding switch is on and malfunction indicator is off, the switch is ok. Check if wire connecting to mainboard is correct. If it is correct, replace the mainboard.</w:t>
      </w:r>
    </w:p>
    <w:p w:rsidR="00B622E5" w:rsidRPr="00CD343F" w:rsidRDefault="00B622E5" w:rsidP="00B622E5">
      <w:pPr>
        <w:spacing w:line="360" w:lineRule="exact"/>
        <w:ind w:firstLineChars="200" w:firstLine="422"/>
        <w:rPr>
          <w:rFonts w:ascii="Arial" w:hAnsi="Arial" w:cs="Arial"/>
        </w:rPr>
      </w:pPr>
      <w:r w:rsidRPr="00CD343F">
        <w:rPr>
          <w:rFonts w:ascii="Arial" w:hAnsi="Arial" w:cs="Arial"/>
          <w:b/>
        </w:rPr>
        <w:t xml:space="preserve">Conclusion: </w:t>
      </w:r>
      <w:r w:rsidRPr="00CD343F">
        <w:rPr>
          <w:rFonts w:ascii="Arial" w:hAnsi="Arial" w:cs="Arial"/>
        </w:rPr>
        <w:t xml:space="preserve">when touchable screen shows warning “water on floor”, the unit will stop and can’t be started up, which may be incurred by oxidization of electrode, short circuit, malfunction of flooding switch or loose wiring of mainboard. </w:t>
      </w:r>
    </w:p>
    <w:p w:rsidR="00B622E5" w:rsidRPr="00CD343F" w:rsidRDefault="00B622E5" w:rsidP="00B622E5">
      <w:pPr>
        <w:pStyle w:val="4"/>
        <w:snapToGrid w:val="0"/>
        <w:spacing w:before="200" w:after="120" w:line="377" w:lineRule="auto"/>
        <w:rPr>
          <w:rFonts w:eastAsia="宋体" w:cs="Arial"/>
          <w:sz w:val="24"/>
        </w:rPr>
      </w:pPr>
      <w:r w:rsidRPr="00CD343F">
        <w:rPr>
          <w:rFonts w:eastAsia="宋体" w:cs="Arial"/>
          <w:sz w:val="24"/>
        </w:rPr>
        <w:lastRenderedPageBreak/>
        <w:t>Case 4</w:t>
      </w:r>
    </w:p>
    <w:p w:rsidR="00B622E5" w:rsidRPr="00CD343F" w:rsidRDefault="00B622E5" w:rsidP="00B622E5">
      <w:pPr>
        <w:spacing w:line="360" w:lineRule="exact"/>
        <w:ind w:firstLine="400"/>
        <w:jc w:val="left"/>
        <w:rPr>
          <w:rFonts w:ascii="Arial" w:hAnsi="Arial" w:cs="Arial"/>
        </w:rPr>
      </w:pPr>
      <w:r w:rsidRPr="00CD343F">
        <w:rPr>
          <w:rFonts w:ascii="Arial" w:hAnsi="Arial" w:cs="Arial"/>
          <w:b/>
        </w:rPr>
        <w:t xml:space="preserve">Malfunction Phenomenon: </w:t>
      </w:r>
      <w:r w:rsidRPr="00CD343F">
        <w:rPr>
          <w:rFonts w:ascii="Arial" w:hAnsi="Arial" w:cs="Arial"/>
        </w:rPr>
        <w:t xml:space="preserve">the mainboard of controller doesn’t work after energization and the communication indicator doesn’t blink. </w:t>
      </w:r>
      <w:smartTag w:uri="urn:schemas-microsoft-com:office:smarttags" w:element="place">
        <w:smartTag w:uri="urn:schemas-microsoft-com:office:smarttags" w:element="City">
          <w:r w:rsidRPr="00CD343F">
            <w:rPr>
              <w:rFonts w:ascii="Arial" w:hAnsi="Arial" w:cs="Arial"/>
            </w:rPr>
            <w:t>Touch</w:t>
          </w:r>
        </w:smartTag>
        <w:r w:rsidRPr="00CD343F">
          <w:rPr>
            <w:rFonts w:ascii="Arial" w:hAnsi="Arial" w:cs="Arial"/>
          </w:rPr>
          <w:t xml:space="preserve"> </w:t>
        </w:r>
        <w:smartTag w:uri="urn:schemas-microsoft-com:office:smarttags" w:element="State">
          <w:r w:rsidRPr="00CD343F">
            <w:rPr>
              <w:rFonts w:ascii="Arial" w:hAnsi="Arial" w:cs="Arial"/>
            </w:rPr>
            <w:t>ON</w:t>
          </w:r>
        </w:smartTag>
      </w:smartTag>
      <w:r w:rsidRPr="00CD343F">
        <w:rPr>
          <w:rFonts w:ascii="Arial" w:hAnsi="Arial" w:cs="Arial"/>
        </w:rPr>
        <w:t xml:space="preserve"> button on touchable screen, the outdoor unit doesn’t operate. </w:t>
      </w:r>
    </w:p>
    <w:p w:rsidR="00B622E5" w:rsidRPr="00CD343F" w:rsidRDefault="00B622E5" w:rsidP="00B622E5">
      <w:pPr>
        <w:spacing w:line="360" w:lineRule="exact"/>
        <w:ind w:firstLineChars="200" w:firstLine="422"/>
        <w:rPr>
          <w:rFonts w:ascii="Arial" w:hAnsi="Arial" w:cs="Arial"/>
          <w:b/>
        </w:rPr>
      </w:pPr>
      <w:r w:rsidRPr="00CD343F">
        <w:rPr>
          <w:rFonts w:ascii="Arial" w:hAnsi="Arial" w:cs="Arial"/>
          <w:b/>
        </w:rPr>
        <w:t>Possible Causes:</w:t>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w:t>
      </w:r>
      <w:r w:rsidRPr="00CD343F">
        <w:rPr>
          <w:rFonts w:ascii="Arial" w:hAnsi="Arial" w:cs="Arial"/>
        </w:rPr>
        <w:t>1</w:t>
      </w:r>
      <w:r w:rsidRPr="00CD343F">
        <w:rPr>
          <w:rFonts w:ascii="Arial" w:hAnsi="Arial" w:cs="Arial"/>
        </w:rPr>
        <w:t>）</w:t>
      </w:r>
      <w:r w:rsidRPr="00CD343F">
        <w:rPr>
          <w:rFonts w:ascii="Arial" w:hAnsi="Arial" w:cs="Arial"/>
        </w:rPr>
        <w:t>Mainboard is burnt out;</w:t>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w:t>
      </w:r>
      <w:r w:rsidRPr="00CD343F">
        <w:rPr>
          <w:rFonts w:ascii="Arial" w:hAnsi="Arial" w:cs="Arial"/>
        </w:rPr>
        <w:t>2</w:t>
      </w:r>
      <w:r w:rsidRPr="00CD343F">
        <w:rPr>
          <w:rFonts w:ascii="Arial" w:hAnsi="Arial" w:cs="Arial"/>
        </w:rPr>
        <w:t>）</w:t>
      </w:r>
      <w:r w:rsidRPr="00CD343F">
        <w:rPr>
          <w:rFonts w:ascii="Arial" w:hAnsi="Arial" w:cs="Arial"/>
        </w:rPr>
        <w:t xml:space="preserve">Protective tube is damaged; </w:t>
      </w:r>
    </w:p>
    <w:p w:rsidR="00B622E5" w:rsidRPr="00CD343F" w:rsidRDefault="00B622E5" w:rsidP="00B622E5">
      <w:pPr>
        <w:spacing w:line="360" w:lineRule="exact"/>
        <w:ind w:firstLineChars="200" w:firstLine="420"/>
        <w:rPr>
          <w:rFonts w:ascii="Arial" w:hAnsi="Arial" w:cs="Arial"/>
          <w:color w:val="800000"/>
        </w:rPr>
      </w:pPr>
      <w:r w:rsidRPr="00CD343F">
        <w:rPr>
          <w:rFonts w:ascii="Arial" w:hAnsi="Arial" w:cs="Arial"/>
        </w:rPr>
        <w:t>（</w:t>
      </w:r>
      <w:r w:rsidRPr="00CD343F">
        <w:rPr>
          <w:rFonts w:ascii="Arial" w:hAnsi="Arial" w:cs="Arial"/>
        </w:rPr>
        <w:t>3</w:t>
      </w:r>
      <w:r w:rsidRPr="00CD343F">
        <w:rPr>
          <w:rFonts w:ascii="Arial" w:hAnsi="Arial" w:cs="Arial"/>
        </w:rPr>
        <w:t>）</w:t>
      </w:r>
      <w:r w:rsidRPr="00CD343F">
        <w:rPr>
          <w:rFonts w:ascii="Arial" w:hAnsi="Arial" w:cs="Arial"/>
        </w:rPr>
        <w:t>Wrong wiring</w:t>
      </w:r>
    </w:p>
    <w:p w:rsidR="00B622E5" w:rsidRPr="00CD343F" w:rsidRDefault="00B622E5" w:rsidP="00B622E5">
      <w:pPr>
        <w:spacing w:line="360" w:lineRule="exact"/>
        <w:ind w:firstLine="400"/>
        <w:jc w:val="left"/>
        <w:rPr>
          <w:rFonts w:ascii="Arial" w:hAnsi="Arial" w:cs="Arial"/>
        </w:rPr>
      </w:pPr>
      <w:r w:rsidRPr="00CD343F">
        <w:rPr>
          <w:rFonts w:ascii="Arial" w:hAnsi="Arial" w:cs="Arial"/>
          <w:b/>
        </w:rPr>
        <w:t xml:space="preserve">Possible causes: </w:t>
      </w:r>
      <w:r w:rsidRPr="00CD343F">
        <w:rPr>
          <w:rFonts w:ascii="Arial" w:hAnsi="Arial" w:cs="Arial"/>
        </w:rPr>
        <w:t xml:space="preserve">remove electric box to check the mainboard. If it is burnt out, the mainboard shall be replaced. </w:t>
      </w:r>
    </w:p>
    <w:p w:rsidR="00B622E5" w:rsidRPr="00CD343F" w:rsidRDefault="00B622E5" w:rsidP="00B622E5">
      <w:pPr>
        <w:spacing w:line="360" w:lineRule="exact"/>
        <w:ind w:firstLine="400"/>
        <w:jc w:val="left"/>
        <w:rPr>
          <w:rFonts w:ascii="Arial" w:hAnsi="Arial" w:cs="Arial"/>
        </w:rPr>
      </w:pPr>
      <w:r w:rsidRPr="00CD343F">
        <w:rPr>
          <w:rFonts w:ascii="Arial" w:hAnsi="Arial" w:cs="Arial"/>
        </w:rPr>
        <w:t xml:space="preserve">Check if protective tube breaks. If so, the protective tube shall be replaced. Check if null wire or live wire of power cord is short-circuited. If so, remove the malfunction and re-energize the unit. </w:t>
      </w:r>
    </w:p>
    <w:p w:rsidR="00B622E5" w:rsidRPr="00CD343F" w:rsidRDefault="00B622E5" w:rsidP="00B622E5">
      <w:pPr>
        <w:spacing w:line="360" w:lineRule="exact"/>
        <w:ind w:firstLineChars="200" w:firstLine="420"/>
        <w:rPr>
          <w:rFonts w:ascii="Arial" w:hAnsi="Arial" w:cs="Arial"/>
        </w:rPr>
      </w:pPr>
      <w:r w:rsidRPr="00CD343F">
        <w:rPr>
          <w:rFonts w:ascii="Arial" w:hAnsi="Arial" w:cs="Arial"/>
        </w:rPr>
        <w:t>Check if the wiring is correct according to wiring diagram. Check the conductivity of wire by universal meter.</w:t>
      </w:r>
    </w:p>
    <w:p w:rsidR="00B622E5" w:rsidRPr="00CD343F" w:rsidRDefault="00B622E5" w:rsidP="00B622E5">
      <w:pPr>
        <w:spacing w:line="360" w:lineRule="exact"/>
        <w:ind w:firstLineChars="200" w:firstLine="420"/>
        <w:rPr>
          <w:rFonts w:ascii="Arial" w:hAnsi="Arial" w:cs="Arial"/>
          <w:color w:val="800000"/>
        </w:rPr>
      </w:pPr>
      <w:r w:rsidRPr="00CD343F">
        <w:rPr>
          <w:rFonts w:ascii="Arial" w:hAnsi="Arial" w:cs="Arial"/>
        </w:rPr>
        <w:t>Once the unit is energized, check if power indicators D3, D30 are bright. If they are bright, mainboard +5V is correct. Buzzer of mainboard will sound after energization. If it is not sound, the mainboard has malfunction and needs to be replaced.  Check +5V</w:t>
      </w:r>
      <w:r w:rsidRPr="00CD343F">
        <w:rPr>
          <w:rFonts w:ascii="Arial" w:hAnsi="Arial" w:cs="Arial"/>
        </w:rPr>
        <w:t>、</w:t>
      </w:r>
      <w:r w:rsidRPr="00CD343F">
        <w:rPr>
          <w:rFonts w:ascii="Arial" w:hAnsi="Arial" w:cs="Arial"/>
        </w:rPr>
        <w:t>+12V</w:t>
      </w:r>
      <w:r w:rsidRPr="00CD343F">
        <w:rPr>
          <w:rFonts w:ascii="Arial" w:hAnsi="Arial" w:cs="Arial"/>
        </w:rPr>
        <w:t>、</w:t>
      </w:r>
      <w:r w:rsidRPr="00CD343F">
        <w:rPr>
          <w:rFonts w:ascii="Arial" w:hAnsi="Arial" w:cs="Arial"/>
        </w:rPr>
        <w:t>-12V by universal meter. If they are normal, transformer and rectifier circuit are normal, or else they need to be replaced. Check communication indicator D4 of mainboard. If D4 is blinking, the communication between mainboard 2 and mainboard 1 is normal. If communication indicator D12 blinks, communication between mainboard 2 and touchable screen is normal. If it is abnormal, check if the communication wire is connected correctly.</w:t>
      </w:r>
    </w:p>
    <w:p w:rsidR="00B622E5" w:rsidRPr="00CD343F" w:rsidRDefault="00B622E5" w:rsidP="00B622E5">
      <w:pPr>
        <w:spacing w:line="360" w:lineRule="exact"/>
        <w:ind w:firstLineChars="200" w:firstLine="422"/>
        <w:rPr>
          <w:rFonts w:ascii="Arial" w:hAnsi="Arial" w:cs="Arial"/>
          <w:color w:val="800000"/>
        </w:rPr>
      </w:pPr>
      <w:r w:rsidRPr="00CD343F">
        <w:rPr>
          <w:rFonts w:ascii="Arial" w:hAnsi="Arial" w:cs="Arial"/>
          <w:b/>
        </w:rPr>
        <w:t xml:space="preserve">Conclusion: </w:t>
      </w:r>
      <w:r w:rsidRPr="00CD343F">
        <w:rPr>
          <w:rFonts w:ascii="Arial" w:hAnsi="Arial" w:cs="Arial"/>
        </w:rPr>
        <w:t>if null wire and live wire are short circuited, protective tube will break or mainboard will be burnt out. If wiring is loose or breaks, communication of mainboard will be abnormal and the unit will not operate.</w:t>
      </w:r>
    </w:p>
    <w:p w:rsidR="00B622E5" w:rsidRPr="00CD343F" w:rsidRDefault="00B622E5" w:rsidP="00B622E5">
      <w:pPr>
        <w:rPr>
          <w:rFonts w:ascii="Arial" w:hAnsi="Arial" w:cs="Arial" w:hint="eastAsia"/>
        </w:rPr>
      </w:pPr>
    </w:p>
    <w:p w:rsidR="00B622E5" w:rsidRPr="00CD343F" w:rsidRDefault="00B622E5" w:rsidP="00B622E5">
      <w:pPr>
        <w:pStyle w:val="2"/>
        <w:spacing w:before="240" w:after="0" w:line="360" w:lineRule="auto"/>
        <w:rPr>
          <w:rFonts w:eastAsia="宋体" w:cs="Arial"/>
          <w:color w:val="000000"/>
        </w:rPr>
      </w:pPr>
      <w:bookmarkStart w:id="106" w:name="_Toc222133980"/>
      <w:bookmarkStart w:id="107" w:name="_Toc222133979"/>
      <w:bookmarkStart w:id="108" w:name="_Toc278809032"/>
      <w:bookmarkStart w:id="109" w:name="_Toc392772861"/>
      <w:bookmarkStart w:id="110" w:name="_Toc395769310"/>
      <w:bookmarkStart w:id="111" w:name="_Toc395769671"/>
      <w:r w:rsidRPr="00CD343F">
        <w:rPr>
          <w:rFonts w:eastAsia="宋体" w:cs="Arial"/>
          <w:color w:val="000000"/>
        </w:rPr>
        <w:lastRenderedPageBreak/>
        <w:t>4</w:t>
      </w:r>
      <w:bookmarkEnd w:id="107"/>
      <w:r w:rsidRPr="00CD343F">
        <w:rPr>
          <w:rFonts w:eastAsia="宋体" w:cs="Arial"/>
          <w:color w:val="000000"/>
        </w:rPr>
        <w:t>. Power Distribution of the Unit</w:t>
      </w:r>
      <w:bookmarkEnd w:id="108"/>
      <w:bookmarkEnd w:id="109"/>
      <w:bookmarkEnd w:id="110"/>
      <w:bookmarkEnd w:id="111"/>
      <w:r w:rsidRPr="00CD343F">
        <w:rPr>
          <w:rFonts w:eastAsia="宋体" w:cs="Arial"/>
          <w:color w:val="000000"/>
        </w:rPr>
        <w:t xml:space="preserve"> </w:t>
      </w:r>
    </w:p>
    <w:p w:rsidR="00B622E5" w:rsidRPr="00CD343F" w:rsidRDefault="00B622E5" w:rsidP="00B622E5">
      <w:pPr>
        <w:pStyle w:val="3"/>
        <w:spacing w:before="240" w:after="0" w:line="360" w:lineRule="auto"/>
        <w:rPr>
          <w:rFonts w:ascii="Arial" w:hAnsi="Arial" w:cs="Arial"/>
          <w:color w:val="000000"/>
          <w:sz w:val="28"/>
          <w:szCs w:val="28"/>
        </w:rPr>
      </w:pPr>
      <w:bookmarkStart w:id="112" w:name="_Toc278809033"/>
      <w:bookmarkStart w:id="113" w:name="_Toc392772862"/>
      <w:bookmarkStart w:id="114" w:name="_Toc395769311"/>
      <w:bookmarkStart w:id="115" w:name="_Toc395769672"/>
      <w:bookmarkEnd w:id="106"/>
      <w:r w:rsidRPr="00CD343F">
        <w:rPr>
          <w:rFonts w:ascii="Arial" w:hAnsi="Arial" w:cs="Arial"/>
          <w:color w:val="000000"/>
          <w:sz w:val="28"/>
          <w:szCs w:val="28"/>
        </w:rPr>
        <w:t>4.1 Power Distribution Diagram</w:t>
      </w:r>
      <w:bookmarkEnd w:id="112"/>
      <w:bookmarkEnd w:id="113"/>
      <w:bookmarkEnd w:id="114"/>
      <w:bookmarkEnd w:id="115"/>
      <w:r w:rsidRPr="00CD343F">
        <w:rPr>
          <w:rFonts w:ascii="Arial" w:hAnsi="Arial" w:cs="Arial"/>
          <w:color w:val="000000"/>
          <w:sz w:val="28"/>
          <w:szCs w:val="28"/>
        </w:rPr>
        <w:t xml:space="preserve"> </w:t>
      </w:r>
    </w:p>
    <w:p w:rsidR="00B622E5" w:rsidRPr="00CD343F" w:rsidRDefault="00B622E5" w:rsidP="00B622E5">
      <w:pPr>
        <w:pStyle w:val="40"/>
        <w:rPr>
          <w:rFonts w:ascii="Arial" w:hAnsi="Arial" w:cs="Arial"/>
          <w:color w:val="000000"/>
        </w:rPr>
      </w:pPr>
      <w:r>
        <w:rPr>
          <w:rFonts w:ascii="Arial" w:hAnsi="Arial" w:cs="Arial"/>
          <w:noProof/>
          <w:color w:val="000000"/>
        </w:rPr>
        <w:drawing>
          <wp:inline distT="0" distB="0" distL="0" distR="0">
            <wp:extent cx="5362575" cy="3152775"/>
            <wp:effectExtent l="19050" t="0" r="952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cstate="print"/>
                    <a:srcRect/>
                    <a:stretch>
                      <a:fillRect/>
                    </a:stretch>
                  </pic:blipFill>
                  <pic:spPr bwMode="auto">
                    <a:xfrm>
                      <a:off x="0" y="0"/>
                      <a:ext cx="5362575" cy="3152775"/>
                    </a:xfrm>
                    <a:prstGeom prst="rect">
                      <a:avLst/>
                    </a:prstGeom>
                    <a:noFill/>
                    <a:ln w="9525">
                      <a:noFill/>
                      <a:miter lim="800000"/>
                      <a:headEnd/>
                      <a:tailEnd/>
                    </a:ln>
                  </pic:spPr>
                </pic:pic>
              </a:graphicData>
            </a:graphic>
          </wp:inline>
        </w:drawing>
      </w:r>
    </w:p>
    <w:p w:rsidR="00B622E5" w:rsidRPr="00CD343F" w:rsidRDefault="00B622E5" w:rsidP="00B622E5">
      <w:pPr>
        <w:pStyle w:val="4"/>
        <w:spacing w:before="240" w:after="0" w:line="360" w:lineRule="auto"/>
        <w:rPr>
          <w:rFonts w:eastAsia="宋体" w:cs="Arial"/>
          <w:color w:val="000000"/>
          <w:sz w:val="24"/>
        </w:rPr>
      </w:pPr>
      <w:smartTag w:uri="urn:schemas-microsoft-com:office:smarttags" w:element="chsdate">
        <w:smartTagPr>
          <w:attr w:name="IsROCDate" w:val="False"/>
          <w:attr w:name="IsLunarDate" w:val="False"/>
          <w:attr w:name="Day" w:val="30"/>
          <w:attr w:name="Month" w:val="12"/>
          <w:attr w:name="Year" w:val="1899"/>
        </w:smartTagPr>
        <w:r w:rsidRPr="00CD343F">
          <w:rPr>
            <w:rFonts w:eastAsia="宋体" w:cs="Arial"/>
            <w:color w:val="000000"/>
            <w:sz w:val="24"/>
          </w:rPr>
          <w:t>4.1.1 P</w:t>
        </w:r>
      </w:smartTag>
      <w:r w:rsidRPr="00CD343F">
        <w:rPr>
          <w:rFonts w:eastAsia="宋体" w:cs="Arial"/>
          <w:color w:val="000000"/>
          <w:sz w:val="24"/>
        </w:rPr>
        <w:t>hase Reversal Protector</w:t>
      </w:r>
    </w:p>
    <w:p w:rsidR="00B622E5" w:rsidRPr="00CD343F" w:rsidRDefault="00B622E5" w:rsidP="00B622E5">
      <w:pPr>
        <w:spacing w:line="360" w:lineRule="exact"/>
        <w:ind w:leftChars="200" w:left="525" w:hangingChars="50" w:hanging="105"/>
        <w:rPr>
          <w:rFonts w:ascii="Arial" w:hAnsi="Arial" w:cs="Arial"/>
          <w:color w:val="000000"/>
        </w:rPr>
      </w:pPr>
      <w:r w:rsidRPr="00CD343F">
        <w:rPr>
          <w:rFonts w:ascii="Arial" w:hAnsi="Arial" w:cs="Arial"/>
          <w:color w:val="000000"/>
        </w:rPr>
        <w:t>（</w:t>
      </w:r>
      <w:r w:rsidRPr="00CD343F">
        <w:rPr>
          <w:rFonts w:ascii="Arial" w:hAnsi="Arial" w:cs="Arial"/>
          <w:color w:val="000000"/>
        </w:rPr>
        <w:t>1</w:t>
      </w:r>
      <w:r w:rsidRPr="00CD343F">
        <w:rPr>
          <w:rFonts w:ascii="Arial" w:hAnsi="Arial" w:cs="Arial"/>
          <w:color w:val="000000"/>
        </w:rPr>
        <w:t>）</w:t>
      </w:r>
      <w:r w:rsidRPr="00CD343F">
        <w:rPr>
          <w:rFonts w:ascii="Arial" w:hAnsi="Arial" w:cs="Arial"/>
          <w:color w:val="000000"/>
        </w:rPr>
        <w:t>Protection conditions: Input terminal of power supply for the protector is phase reversal;</w:t>
      </w:r>
    </w:p>
    <w:p w:rsidR="00B622E5" w:rsidRPr="00CD343F" w:rsidRDefault="00B622E5" w:rsidP="00B622E5">
      <w:pPr>
        <w:spacing w:line="360" w:lineRule="exact"/>
        <w:ind w:firstLineChars="200" w:firstLine="420"/>
        <w:rPr>
          <w:rFonts w:ascii="Arial" w:hAnsi="Arial" w:cs="Arial"/>
          <w:color w:val="000000"/>
        </w:rPr>
      </w:pPr>
      <w:r w:rsidRPr="00CD343F">
        <w:rPr>
          <w:rFonts w:ascii="Arial" w:hAnsi="Arial" w:cs="Arial"/>
          <w:color w:val="000000"/>
        </w:rPr>
        <w:t>（</w:t>
      </w:r>
      <w:r w:rsidRPr="00CD343F">
        <w:rPr>
          <w:rFonts w:ascii="Arial" w:hAnsi="Arial" w:cs="Arial"/>
          <w:color w:val="000000"/>
        </w:rPr>
        <w:t>2</w:t>
      </w:r>
      <w:r w:rsidRPr="00CD343F">
        <w:rPr>
          <w:rFonts w:ascii="Arial" w:hAnsi="Arial" w:cs="Arial"/>
          <w:color w:val="000000"/>
        </w:rPr>
        <w:t>）</w:t>
      </w:r>
      <w:r w:rsidRPr="00CD343F">
        <w:rPr>
          <w:rFonts w:ascii="Arial" w:hAnsi="Arial" w:cs="Arial"/>
          <w:color w:val="000000"/>
        </w:rPr>
        <w:t>Result of activation: The complete unit is de-energized and can’t be turned on;</w:t>
      </w:r>
    </w:p>
    <w:p w:rsidR="00B622E5" w:rsidRPr="00CD343F" w:rsidRDefault="00B622E5" w:rsidP="00B622E5">
      <w:pPr>
        <w:spacing w:line="360" w:lineRule="exact"/>
        <w:ind w:leftChars="200" w:left="525" w:hangingChars="50" w:hanging="105"/>
        <w:rPr>
          <w:rFonts w:ascii="Arial" w:hAnsi="Arial" w:cs="Arial"/>
          <w:color w:val="000000"/>
        </w:rPr>
      </w:pPr>
      <w:r w:rsidRPr="00CD343F">
        <w:rPr>
          <w:rFonts w:ascii="Arial" w:hAnsi="Arial" w:cs="Arial"/>
          <w:color w:val="000000"/>
        </w:rPr>
        <w:t>（</w:t>
      </w:r>
      <w:r w:rsidRPr="00CD343F">
        <w:rPr>
          <w:rFonts w:ascii="Arial" w:hAnsi="Arial" w:cs="Arial"/>
          <w:color w:val="000000"/>
        </w:rPr>
        <w:t>3</w:t>
      </w:r>
      <w:r w:rsidRPr="00CD343F">
        <w:rPr>
          <w:rFonts w:ascii="Arial" w:hAnsi="Arial" w:cs="Arial"/>
          <w:color w:val="000000"/>
        </w:rPr>
        <w:t>）</w:t>
      </w:r>
      <w:r w:rsidRPr="00CD343F">
        <w:rPr>
          <w:rFonts w:ascii="Arial" w:hAnsi="Arial" w:cs="Arial"/>
          <w:color w:val="000000"/>
        </w:rPr>
        <w:t xml:space="preserve">Treatment: Adjust wire sequence of power patch board. Check if the voltage of three-phase power is normal. </w:t>
      </w:r>
    </w:p>
    <w:p w:rsidR="00B622E5" w:rsidRPr="00CD343F" w:rsidRDefault="00B622E5" w:rsidP="00B622E5">
      <w:pPr>
        <w:pStyle w:val="4"/>
        <w:spacing w:before="240" w:after="0" w:line="360" w:lineRule="auto"/>
        <w:rPr>
          <w:rFonts w:eastAsia="宋体" w:cs="Arial"/>
          <w:color w:val="000000"/>
          <w:sz w:val="24"/>
        </w:rPr>
      </w:pPr>
      <w:smartTag w:uri="urn:schemas-microsoft-com:office:smarttags" w:element="chsdate">
        <w:smartTagPr>
          <w:attr w:name="IsROCDate" w:val="False"/>
          <w:attr w:name="IsLunarDate" w:val="False"/>
          <w:attr w:name="Day" w:val="30"/>
          <w:attr w:name="Month" w:val="12"/>
          <w:attr w:name="Year" w:val="1899"/>
        </w:smartTagPr>
        <w:r w:rsidRPr="00CD343F">
          <w:rPr>
            <w:rFonts w:eastAsia="宋体" w:cs="Arial"/>
            <w:color w:val="000000"/>
            <w:sz w:val="24"/>
          </w:rPr>
          <w:t>4.1.2</w:t>
        </w:r>
      </w:smartTag>
      <w:r w:rsidRPr="00CD343F">
        <w:rPr>
          <w:rFonts w:eastAsia="宋体" w:cs="Arial"/>
          <w:color w:val="000000"/>
          <w:sz w:val="24"/>
        </w:rPr>
        <w:t xml:space="preserve"> Thermal Overload Relay:</w:t>
      </w:r>
    </w:p>
    <w:p w:rsidR="00B622E5" w:rsidRPr="00CD343F" w:rsidRDefault="00B622E5" w:rsidP="00B622E5">
      <w:pPr>
        <w:spacing w:line="360" w:lineRule="exact"/>
        <w:ind w:leftChars="200" w:left="525" w:hangingChars="50" w:hanging="105"/>
        <w:rPr>
          <w:rFonts w:ascii="Arial" w:hAnsi="Arial" w:cs="Arial"/>
          <w:color w:val="000000"/>
        </w:rPr>
      </w:pPr>
      <w:r w:rsidRPr="00CD343F">
        <w:rPr>
          <w:rFonts w:ascii="Arial" w:hAnsi="Arial" w:cs="Arial"/>
          <w:color w:val="000000"/>
        </w:rPr>
        <w:t>（</w:t>
      </w:r>
      <w:r w:rsidRPr="00CD343F">
        <w:rPr>
          <w:rFonts w:ascii="Arial" w:hAnsi="Arial" w:cs="Arial"/>
          <w:color w:val="000000"/>
        </w:rPr>
        <w:t>1</w:t>
      </w:r>
      <w:r w:rsidRPr="00CD343F">
        <w:rPr>
          <w:rFonts w:ascii="Arial" w:hAnsi="Arial" w:cs="Arial"/>
          <w:color w:val="000000"/>
        </w:rPr>
        <w:t>）</w:t>
      </w:r>
      <w:r w:rsidRPr="00CD343F">
        <w:rPr>
          <w:rFonts w:ascii="Arial" w:hAnsi="Arial" w:cs="Arial"/>
          <w:color w:val="000000"/>
        </w:rPr>
        <w:t xml:space="preserve">Protection conditions: Current of motor is huge and currents of three phases are not in balance. There is phase loss.  </w:t>
      </w:r>
    </w:p>
    <w:p w:rsidR="00B622E5" w:rsidRPr="00CD343F" w:rsidRDefault="00B622E5" w:rsidP="00B622E5">
      <w:pPr>
        <w:spacing w:line="360" w:lineRule="exact"/>
        <w:ind w:firstLineChars="200" w:firstLine="420"/>
        <w:rPr>
          <w:rFonts w:ascii="Arial" w:hAnsi="Arial" w:cs="Arial"/>
          <w:color w:val="000000"/>
        </w:rPr>
      </w:pPr>
      <w:r w:rsidRPr="00CD343F">
        <w:rPr>
          <w:rFonts w:ascii="Arial" w:hAnsi="Arial" w:cs="Arial"/>
          <w:color w:val="000000"/>
        </w:rPr>
        <w:t>（</w:t>
      </w:r>
      <w:r w:rsidRPr="00CD343F">
        <w:rPr>
          <w:rFonts w:ascii="Arial" w:hAnsi="Arial" w:cs="Arial"/>
          <w:color w:val="000000"/>
        </w:rPr>
        <w:t>2</w:t>
      </w:r>
      <w:r w:rsidRPr="00CD343F">
        <w:rPr>
          <w:rFonts w:ascii="Arial" w:hAnsi="Arial" w:cs="Arial"/>
          <w:color w:val="000000"/>
        </w:rPr>
        <w:t>）</w:t>
      </w:r>
      <w:r w:rsidRPr="00CD343F">
        <w:rPr>
          <w:rFonts w:ascii="Arial" w:hAnsi="Arial" w:cs="Arial"/>
          <w:color w:val="000000"/>
        </w:rPr>
        <w:t>Result of activation: Overload protection of motor will be shown on wired controller;</w:t>
      </w:r>
    </w:p>
    <w:p w:rsidR="00B622E5" w:rsidRPr="00CD343F" w:rsidRDefault="00B622E5" w:rsidP="00B622E5">
      <w:pPr>
        <w:spacing w:line="360" w:lineRule="exact"/>
        <w:ind w:leftChars="208" w:left="542" w:hangingChars="50" w:hanging="105"/>
        <w:rPr>
          <w:rFonts w:ascii="Arial" w:hAnsi="Arial" w:cs="Arial"/>
          <w:color w:val="000000"/>
        </w:rPr>
      </w:pPr>
      <w:r w:rsidRPr="00CD343F">
        <w:rPr>
          <w:rFonts w:ascii="Arial" w:hAnsi="Arial" w:cs="Arial"/>
          <w:color w:val="000000"/>
        </w:rPr>
        <w:t>（</w:t>
      </w:r>
      <w:r w:rsidRPr="00CD343F">
        <w:rPr>
          <w:rFonts w:ascii="Arial" w:hAnsi="Arial" w:cs="Arial"/>
          <w:color w:val="000000"/>
        </w:rPr>
        <w:t>3</w:t>
      </w:r>
      <w:r w:rsidRPr="00CD343F">
        <w:rPr>
          <w:rFonts w:ascii="Arial" w:hAnsi="Arial" w:cs="Arial"/>
          <w:color w:val="000000"/>
        </w:rPr>
        <w:t>）</w:t>
      </w:r>
      <w:r w:rsidRPr="00CD343F">
        <w:rPr>
          <w:rFonts w:ascii="Arial" w:hAnsi="Arial" w:cs="Arial"/>
          <w:color w:val="000000"/>
        </w:rPr>
        <w:t xml:space="preserve">Treatment: Check if winding of three phases of compressor is normal. If it's normal, turn on the unit again and check if the working current of motor is normal. </w:t>
      </w:r>
    </w:p>
    <w:p w:rsidR="00B622E5" w:rsidRPr="00CD343F" w:rsidRDefault="00B622E5" w:rsidP="00B622E5">
      <w:pPr>
        <w:pStyle w:val="4"/>
        <w:spacing w:before="240" w:after="0" w:line="360" w:lineRule="auto"/>
        <w:rPr>
          <w:rFonts w:eastAsia="宋体" w:cs="Arial"/>
          <w:color w:val="000000"/>
          <w:sz w:val="24"/>
        </w:rPr>
      </w:pPr>
      <w:smartTag w:uri="urn:schemas-microsoft-com:office:smarttags" w:element="chsdate">
        <w:smartTagPr>
          <w:attr w:name="IsROCDate" w:val="False"/>
          <w:attr w:name="IsLunarDate" w:val="False"/>
          <w:attr w:name="Day" w:val="30"/>
          <w:attr w:name="Month" w:val="12"/>
          <w:attr w:name="Year" w:val="1899"/>
        </w:smartTagPr>
        <w:r w:rsidRPr="00CD343F">
          <w:rPr>
            <w:rFonts w:eastAsia="宋体" w:cs="Arial"/>
            <w:color w:val="000000"/>
            <w:sz w:val="24"/>
          </w:rPr>
          <w:t>4.1.3</w:t>
        </w:r>
      </w:smartTag>
      <w:r w:rsidRPr="00CD343F">
        <w:rPr>
          <w:rFonts w:eastAsia="宋体" w:cs="Arial"/>
          <w:color w:val="000000"/>
          <w:sz w:val="24"/>
        </w:rPr>
        <w:t xml:space="preserve"> Thermostat:</w:t>
      </w:r>
    </w:p>
    <w:p w:rsidR="00B622E5" w:rsidRPr="00CD343F" w:rsidRDefault="00B622E5" w:rsidP="00B622E5">
      <w:pPr>
        <w:spacing w:line="360" w:lineRule="exact"/>
        <w:ind w:firstLineChars="200" w:firstLine="420"/>
        <w:rPr>
          <w:rFonts w:ascii="Arial" w:hAnsi="Arial" w:cs="Arial"/>
          <w:color w:val="000000"/>
        </w:rPr>
      </w:pPr>
      <w:r w:rsidRPr="00CD343F">
        <w:rPr>
          <w:rFonts w:ascii="Arial" w:hAnsi="Arial" w:cs="Arial"/>
          <w:color w:val="000000"/>
        </w:rPr>
        <w:t>（</w:t>
      </w:r>
      <w:r w:rsidRPr="00CD343F">
        <w:rPr>
          <w:rFonts w:ascii="Arial" w:hAnsi="Arial" w:cs="Arial"/>
          <w:color w:val="000000"/>
        </w:rPr>
        <w:t>1</w:t>
      </w:r>
      <w:r w:rsidRPr="00CD343F">
        <w:rPr>
          <w:rFonts w:ascii="Arial" w:hAnsi="Arial" w:cs="Arial"/>
          <w:color w:val="000000"/>
        </w:rPr>
        <w:t>）</w:t>
      </w:r>
      <w:r w:rsidRPr="00CD343F">
        <w:rPr>
          <w:rFonts w:ascii="Arial" w:hAnsi="Arial" w:cs="Arial"/>
          <w:color w:val="000000"/>
        </w:rPr>
        <w:t>Protection conditions:Temperature of controlled parts reaches the set value;</w:t>
      </w:r>
    </w:p>
    <w:p w:rsidR="00B622E5" w:rsidRPr="00CD343F" w:rsidRDefault="00B622E5" w:rsidP="00B622E5">
      <w:pPr>
        <w:spacing w:line="360" w:lineRule="exact"/>
        <w:ind w:firstLineChars="200" w:firstLine="420"/>
        <w:rPr>
          <w:rFonts w:ascii="Arial" w:hAnsi="Arial" w:cs="Arial"/>
          <w:color w:val="000000"/>
        </w:rPr>
      </w:pPr>
      <w:r w:rsidRPr="00CD343F">
        <w:rPr>
          <w:rFonts w:ascii="Arial" w:hAnsi="Arial" w:cs="Arial"/>
          <w:color w:val="000000"/>
        </w:rPr>
        <w:t>（</w:t>
      </w:r>
      <w:r w:rsidRPr="00CD343F">
        <w:rPr>
          <w:rFonts w:ascii="Arial" w:hAnsi="Arial" w:cs="Arial"/>
          <w:color w:val="000000"/>
        </w:rPr>
        <w:t>2</w:t>
      </w:r>
      <w:r w:rsidRPr="00CD343F">
        <w:rPr>
          <w:rFonts w:ascii="Arial" w:hAnsi="Arial" w:cs="Arial"/>
          <w:color w:val="000000"/>
        </w:rPr>
        <w:t>）</w:t>
      </w:r>
      <w:r w:rsidRPr="00CD343F">
        <w:rPr>
          <w:rFonts w:ascii="Arial" w:hAnsi="Arial" w:cs="Arial"/>
          <w:color w:val="000000"/>
        </w:rPr>
        <w:t xml:space="preserve">Result of activation:  Contact of thermostat is on or off; </w:t>
      </w:r>
    </w:p>
    <w:p w:rsidR="00B622E5" w:rsidRPr="00CD343F" w:rsidRDefault="00B622E5" w:rsidP="00B622E5">
      <w:pPr>
        <w:spacing w:line="360" w:lineRule="exact"/>
        <w:ind w:leftChars="200" w:left="1995" w:hangingChars="750" w:hanging="1575"/>
        <w:rPr>
          <w:rFonts w:ascii="Arial" w:hAnsi="Arial" w:cs="Arial"/>
          <w:color w:val="000000"/>
        </w:rPr>
      </w:pPr>
      <w:r w:rsidRPr="00CD343F">
        <w:rPr>
          <w:rFonts w:ascii="Arial" w:hAnsi="Arial" w:cs="Arial"/>
          <w:color w:val="000000"/>
        </w:rPr>
        <w:t>（</w:t>
      </w:r>
      <w:r w:rsidRPr="00CD343F">
        <w:rPr>
          <w:rFonts w:ascii="Arial" w:hAnsi="Arial" w:cs="Arial"/>
          <w:color w:val="000000"/>
        </w:rPr>
        <w:t>3</w:t>
      </w:r>
      <w:r w:rsidRPr="00CD343F">
        <w:rPr>
          <w:rFonts w:ascii="Arial" w:hAnsi="Arial" w:cs="Arial"/>
          <w:color w:val="000000"/>
        </w:rPr>
        <w:t>）</w:t>
      </w:r>
      <w:r w:rsidRPr="00CD343F">
        <w:rPr>
          <w:rFonts w:ascii="Arial" w:hAnsi="Arial" w:cs="Arial"/>
          <w:color w:val="000000"/>
        </w:rPr>
        <w:t xml:space="preserve">Treatment:  During normal operation, when the temperature of a controlled part </w:t>
      </w:r>
      <w:r w:rsidRPr="00CD343F">
        <w:rPr>
          <w:rFonts w:ascii="Arial" w:hAnsi="Arial" w:cs="Arial"/>
          <w:color w:val="000000"/>
        </w:rPr>
        <w:lastRenderedPageBreak/>
        <w:t>reaches the preset value, the temp sensor whose activation temperature is fixed or adjustable will cut on or off the circuit. It can be automatically or manually reset.</w:t>
      </w:r>
    </w:p>
    <w:p w:rsidR="00B622E5" w:rsidRPr="00CD343F" w:rsidRDefault="00B622E5" w:rsidP="00B622E5">
      <w:pPr>
        <w:pStyle w:val="4"/>
        <w:spacing w:before="240" w:after="0" w:line="360" w:lineRule="auto"/>
        <w:rPr>
          <w:rFonts w:eastAsia="宋体" w:cs="Arial"/>
          <w:color w:val="000000"/>
          <w:sz w:val="24"/>
        </w:rPr>
      </w:pPr>
      <w:smartTag w:uri="urn:schemas-microsoft-com:office:smarttags" w:element="chsdate">
        <w:smartTagPr>
          <w:attr w:name="IsROCDate" w:val="False"/>
          <w:attr w:name="IsLunarDate" w:val="False"/>
          <w:attr w:name="Day" w:val="30"/>
          <w:attr w:name="Month" w:val="12"/>
          <w:attr w:name="Year" w:val="1899"/>
        </w:smartTagPr>
        <w:r w:rsidRPr="00CD343F">
          <w:rPr>
            <w:rFonts w:eastAsia="宋体" w:cs="Arial"/>
            <w:color w:val="000000"/>
            <w:sz w:val="24"/>
          </w:rPr>
          <w:t>4.1.4</w:t>
        </w:r>
      </w:smartTag>
      <w:r w:rsidRPr="00CD343F">
        <w:rPr>
          <w:rFonts w:eastAsia="宋体" w:cs="Arial"/>
          <w:color w:val="000000"/>
          <w:sz w:val="24"/>
        </w:rPr>
        <w:t xml:space="preserve"> Overcureent Protector of Compressor:</w:t>
      </w:r>
    </w:p>
    <w:p w:rsidR="00B622E5" w:rsidRPr="00CD343F" w:rsidRDefault="00B622E5" w:rsidP="00B622E5">
      <w:pPr>
        <w:spacing w:line="360" w:lineRule="exact"/>
        <w:ind w:leftChars="200" w:left="525" w:hangingChars="50" w:hanging="105"/>
        <w:rPr>
          <w:rFonts w:ascii="Arial" w:hAnsi="Arial" w:cs="Arial"/>
          <w:color w:val="000000"/>
        </w:rPr>
      </w:pPr>
      <w:r w:rsidRPr="00CD343F">
        <w:rPr>
          <w:rFonts w:ascii="Arial" w:hAnsi="Arial" w:cs="Arial"/>
          <w:color w:val="000000"/>
        </w:rPr>
        <w:t>（</w:t>
      </w:r>
      <w:r w:rsidRPr="00CD343F">
        <w:rPr>
          <w:rFonts w:ascii="Arial" w:hAnsi="Arial" w:cs="Arial"/>
          <w:color w:val="000000"/>
        </w:rPr>
        <w:t>1</w:t>
      </w:r>
      <w:r w:rsidRPr="00CD343F">
        <w:rPr>
          <w:rFonts w:ascii="Arial" w:hAnsi="Arial" w:cs="Arial"/>
          <w:color w:val="000000"/>
        </w:rPr>
        <w:t>）</w:t>
      </w:r>
      <w:r w:rsidRPr="00CD343F">
        <w:rPr>
          <w:rFonts w:ascii="Arial" w:hAnsi="Arial" w:cs="Arial"/>
          <w:color w:val="000000"/>
        </w:rPr>
        <w:t>Protection conditions: Current of motor is huge and currents of three phases are not in balance. There is phase loss.</w:t>
      </w:r>
    </w:p>
    <w:p w:rsidR="00B622E5" w:rsidRPr="00CD343F" w:rsidRDefault="00B622E5" w:rsidP="00B622E5">
      <w:pPr>
        <w:spacing w:line="360" w:lineRule="exact"/>
        <w:ind w:firstLineChars="200" w:firstLine="420"/>
        <w:rPr>
          <w:rFonts w:ascii="Arial" w:hAnsi="Arial" w:cs="Arial"/>
          <w:color w:val="000000"/>
        </w:rPr>
      </w:pPr>
      <w:r w:rsidRPr="00CD343F">
        <w:rPr>
          <w:rFonts w:ascii="Arial" w:hAnsi="Arial" w:cs="Arial"/>
          <w:color w:val="000000"/>
        </w:rPr>
        <w:t>（</w:t>
      </w:r>
      <w:r w:rsidRPr="00CD343F">
        <w:rPr>
          <w:rFonts w:ascii="Arial" w:hAnsi="Arial" w:cs="Arial"/>
          <w:color w:val="000000"/>
        </w:rPr>
        <w:t>2</w:t>
      </w:r>
      <w:r w:rsidRPr="00CD343F">
        <w:rPr>
          <w:rFonts w:ascii="Arial" w:hAnsi="Arial" w:cs="Arial"/>
          <w:color w:val="000000"/>
        </w:rPr>
        <w:t>）</w:t>
      </w:r>
      <w:r w:rsidRPr="00CD343F">
        <w:rPr>
          <w:rFonts w:ascii="Arial" w:hAnsi="Arial" w:cs="Arial"/>
          <w:color w:val="000000"/>
        </w:rPr>
        <w:t>Result of activation: Overload protection of motor will be shown on wired controller;</w:t>
      </w:r>
    </w:p>
    <w:p w:rsidR="00B622E5" w:rsidRPr="00CD343F" w:rsidRDefault="00B622E5" w:rsidP="00B622E5">
      <w:pPr>
        <w:spacing w:line="360" w:lineRule="exact"/>
        <w:ind w:leftChars="200" w:left="1995" w:hangingChars="750" w:hanging="1575"/>
        <w:rPr>
          <w:rFonts w:ascii="Arial" w:hAnsi="Arial" w:cs="Arial"/>
          <w:color w:val="000000"/>
        </w:rPr>
      </w:pPr>
      <w:r w:rsidRPr="00CD343F">
        <w:rPr>
          <w:rFonts w:ascii="Arial" w:hAnsi="Arial" w:cs="Arial"/>
          <w:color w:val="000000"/>
        </w:rPr>
        <w:t>（</w:t>
      </w:r>
      <w:r w:rsidRPr="00CD343F">
        <w:rPr>
          <w:rFonts w:ascii="Arial" w:hAnsi="Arial" w:cs="Arial"/>
          <w:color w:val="000000"/>
        </w:rPr>
        <w:t>3</w:t>
      </w:r>
      <w:r w:rsidRPr="00CD343F">
        <w:rPr>
          <w:rFonts w:ascii="Arial" w:hAnsi="Arial" w:cs="Arial"/>
          <w:color w:val="000000"/>
        </w:rPr>
        <w:t>）</w:t>
      </w:r>
      <w:r w:rsidRPr="00CD343F">
        <w:rPr>
          <w:rFonts w:ascii="Arial" w:hAnsi="Arial" w:cs="Arial"/>
          <w:color w:val="000000"/>
        </w:rPr>
        <w:t>Treatment:</w:t>
      </w:r>
      <w:r w:rsidRPr="00CD343F">
        <w:rPr>
          <w:rFonts w:ascii="Arial" w:hAnsi="Arial" w:cs="Arial"/>
          <w:color w:val="000000"/>
        </w:rPr>
        <w:t>：</w:t>
      </w:r>
      <w:r w:rsidRPr="00CD343F">
        <w:rPr>
          <w:rFonts w:ascii="Arial" w:hAnsi="Arial" w:cs="Arial"/>
          <w:color w:val="000000"/>
        </w:rPr>
        <w:t>Check if winding of three phases of compressor is normal. If it is, turn on the unit again and check if the working current of compressor and system pressure are normal.</w:t>
      </w:r>
    </w:p>
    <w:p w:rsidR="00B622E5" w:rsidRPr="00CD343F" w:rsidRDefault="00B622E5" w:rsidP="00B622E5">
      <w:pPr>
        <w:spacing w:line="360" w:lineRule="atLeast"/>
        <w:ind w:leftChars="200" w:left="1995" w:hangingChars="750" w:hanging="1575"/>
        <w:rPr>
          <w:rFonts w:ascii="Arial" w:hAnsi="Arial" w:cs="Arial"/>
          <w:color w:val="000000"/>
        </w:rPr>
      </w:pPr>
    </w:p>
    <w:p w:rsidR="00B622E5" w:rsidRPr="00CD343F" w:rsidRDefault="00B622E5" w:rsidP="00B622E5">
      <w:pPr>
        <w:pStyle w:val="4"/>
        <w:spacing w:before="240" w:after="0" w:line="360" w:lineRule="auto"/>
        <w:rPr>
          <w:rFonts w:eastAsia="宋体" w:cs="Arial"/>
          <w:color w:val="000000"/>
          <w:sz w:val="24"/>
        </w:rPr>
      </w:pPr>
      <w:smartTag w:uri="urn:schemas-microsoft-com:office:smarttags" w:element="chsdate">
        <w:smartTagPr>
          <w:attr w:name="IsROCDate" w:val="False"/>
          <w:attr w:name="IsLunarDate" w:val="False"/>
          <w:attr w:name="Day" w:val="30"/>
          <w:attr w:name="Month" w:val="12"/>
          <w:attr w:name="Year" w:val="1899"/>
        </w:smartTagPr>
        <w:r w:rsidRPr="00CD343F">
          <w:rPr>
            <w:rFonts w:eastAsia="宋体" w:cs="Arial"/>
            <w:color w:val="000000"/>
            <w:sz w:val="24"/>
          </w:rPr>
          <w:t>4.1.5</w:t>
        </w:r>
      </w:smartTag>
      <w:r w:rsidRPr="00CD343F">
        <w:rPr>
          <w:rFonts w:eastAsia="宋体" w:cs="Arial"/>
          <w:color w:val="000000"/>
          <w:sz w:val="24"/>
        </w:rPr>
        <w:t xml:space="preserve"> Fusible Cutout:</w:t>
      </w:r>
    </w:p>
    <w:p w:rsidR="00B622E5" w:rsidRPr="00CD343F" w:rsidRDefault="00B622E5" w:rsidP="00B622E5">
      <w:pPr>
        <w:spacing w:line="360" w:lineRule="exact"/>
        <w:ind w:firstLineChars="200" w:firstLine="420"/>
        <w:rPr>
          <w:rFonts w:ascii="Arial" w:hAnsi="Arial" w:cs="Arial"/>
          <w:color w:val="000000"/>
        </w:rPr>
      </w:pPr>
      <w:r w:rsidRPr="00CD343F">
        <w:rPr>
          <w:rFonts w:ascii="Arial" w:hAnsi="Arial" w:cs="Arial"/>
          <w:color w:val="000000"/>
        </w:rPr>
        <w:t>（</w:t>
      </w:r>
      <w:r w:rsidRPr="00CD343F">
        <w:rPr>
          <w:rFonts w:ascii="Arial" w:hAnsi="Arial" w:cs="Arial"/>
          <w:color w:val="000000"/>
        </w:rPr>
        <w:t>1</w:t>
      </w:r>
      <w:r w:rsidRPr="00CD343F">
        <w:rPr>
          <w:rFonts w:ascii="Arial" w:hAnsi="Arial" w:cs="Arial"/>
          <w:color w:val="000000"/>
        </w:rPr>
        <w:t>）</w:t>
      </w:r>
      <w:r w:rsidRPr="00CD343F">
        <w:rPr>
          <w:rFonts w:ascii="Arial" w:hAnsi="Arial" w:cs="Arial"/>
          <w:color w:val="000000"/>
        </w:rPr>
        <w:t>Protection conditions: Temperature of controlled parts reaches the set value;</w:t>
      </w:r>
    </w:p>
    <w:p w:rsidR="00B622E5" w:rsidRPr="00CD343F" w:rsidRDefault="00B622E5" w:rsidP="00B622E5">
      <w:pPr>
        <w:spacing w:line="360" w:lineRule="exact"/>
        <w:ind w:firstLineChars="200" w:firstLine="420"/>
        <w:rPr>
          <w:rFonts w:ascii="Arial" w:hAnsi="Arial" w:cs="Arial"/>
          <w:color w:val="000000"/>
        </w:rPr>
      </w:pPr>
      <w:r w:rsidRPr="00CD343F">
        <w:rPr>
          <w:rFonts w:ascii="Arial" w:hAnsi="Arial" w:cs="Arial"/>
          <w:color w:val="000000"/>
        </w:rPr>
        <w:t>（</w:t>
      </w:r>
      <w:r w:rsidRPr="00CD343F">
        <w:rPr>
          <w:rFonts w:ascii="Arial" w:hAnsi="Arial" w:cs="Arial"/>
          <w:color w:val="000000"/>
        </w:rPr>
        <w:t>2</w:t>
      </w:r>
      <w:r w:rsidRPr="00CD343F">
        <w:rPr>
          <w:rFonts w:ascii="Arial" w:hAnsi="Arial" w:cs="Arial"/>
          <w:color w:val="000000"/>
        </w:rPr>
        <w:t>）</w:t>
      </w:r>
      <w:r w:rsidRPr="00CD343F">
        <w:rPr>
          <w:rFonts w:ascii="Arial" w:hAnsi="Arial" w:cs="Arial"/>
          <w:color w:val="000000"/>
        </w:rPr>
        <w:t>Result of activation:</w:t>
      </w:r>
      <w:r w:rsidRPr="00CD343F">
        <w:rPr>
          <w:rFonts w:ascii="Arial" w:hAnsi="Arial" w:cs="Arial"/>
          <w:color w:val="000000"/>
        </w:rPr>
        <w:t>：</w:t>
      </w:r>
      <w:r w:rsidRPr="00CD343F">
        <w:rPr>
          <w:rFonts w:ascii="Arial" w:hAnsi="Arial" w:cs="Arial"/>
          <w:color w:val="000000"/>
        </w:rPr>
        <w:t>Contact of fusible cutout is on or off;</w:t>
      </w:r>
    </w:p>
    <w:p w:rsidR="00B622E5" w:rsidRPr="00CD343F" w:rsidRDefault="00B622E5" w:rsidP="00B622E5">
      <w:pPr>
        <w:spacing w:line="360" w:lineRule="exact"/>
        <w:ind w:leftChars="200" w:left="1995" w:hangingChars="750" w:hanging="1575"/>
        <w:rPr>
          <w:rFonts w:ascii="Arial" w:hAnsi="Arial" w:cs="Arial"/>
          <w:color w:val="000000"/>
        </w:rPr>
      </w:pPr>
      <w:r w:rsidRPr="00CD343F">
        <w:rPr>
          <w:rFonts w:ascii="Arial" w:hAnsi="Arial" w:cs="Arial"/>
          <w:color w:val="000000"/>
        </w:rPr>
        <w:t>（</w:t>
      </w:r>
      <w:r w:rsidRPr="00CD343F">
        <w:rPr>
          <w:rFonts w:ascii="Arial" w:hAnsi="Arial" w:cs="Arial"/>
          <w:color w:val="000000"/>
        </w:rPr>
        <w:t>3</w:t>
      </w:r>
      <w:r w:rsidRPr="00CD343F">
        <w:rPr>
          <w:rFonts w:ascii="Arial" w:hAnsi="Arial" w:cs="Arial"/>
          <w:color w:val="000000"/>
        </w:rPr>
        <w:t>）</w:t>
      </w:r>
      <w:r w:rsidRPr="00CD343F">
        <w:rPr>
          <w:rFonts w:ascii="Arial" w:hAnsi="Arial" w:cs="Arial"/>
          <w:color w:val="000000"/>
        </w:rPr>
        <w:t>Treatment:</w:t>
      </w:r>
      <w:r w:rsidRPr="00CD343F">
        <w:rPr>
          <w:rFonts w:ascii="Arial" w:hAnsi="Arial" w:cs="Arial"/>
          <w:color w:val="000000"/>
        </w:rPr>
        <w:t>：</w:t>
      </w:r>
      <w:r w:rsidRPr="00CD343F">
        <w:rPr>
          <w:rFonts w:ascii="Arial" w:hAnsi="Arial" w:cs="Arial"/>
          <w:color w:val="000000"/>
        </w:rPr>
        <w:t xml:space="preserve"> During normal operation, when the temperature of a controlled part reaches the preset value, the temp sensor whose activation temperature is fixed or adjustable will cut on or off the circuit. It can be automatically or manually reset.</w:t>
      </w:r>
    </w:p>
    <w:p w:rsidR="00B622E5" w:rsidRPr="00CD343F" w:rsidRDefault="00B622E5" w:rsidP="00B622E5">
      <w:pPr>
        <w:pStyle w:val="4"/>
        <w:spacing w:before="200" w:after="200" w:line="377" w:lineRule="auto"/>
        <w:rPr>
          <w:rFonts w:eastAsia="宋体" w:cs="Arial"/>
          <w:color w:val="000000"/>
          <w:sz w:val="24"/>
        </w:rPr>
      </w:pPr>
      <w:smartTag w:uri="urn:schemas-microsoft-com:office:smarttags" w:element="chsdate">
        <w:smartTagPr>
          <w:attr w:name="Year" w:val="1899"/>
          <w:attr w:name="Month" w:val="12"/>
          <w:attr w:name="Day" w:val="30"/>
          <w:attr w:name="IsLunarDate" w:val="False"/>
          <w:attr w:name="IsROCDate" w:val="False"/>
        </w:smartTagPr>
        <w:r w:rsidRPr="00CD343F">
          <w:rPr>
            <w:rFonts w:eastAsia="宋体" w:cs="Arial"/>
            <w:color w:val="000000"/>
            <w:sz w:val="24"/>
          </w:rPr>
          <w:t>4.</w:t>
        </w:r>
        <w:smartTag w:uri="urn:schemas-microsoft-com:office:smarttags" w:element="chmetcnv">
          <w:smartTagPr>
            <w:attr w:name="UnitName" w:val="ac"/>
            <w:attr w:name="SourceValue" w:val="1.6"/>
            <w:attr w:name="HasSpace" w:val="True"/>
            <w:attr w:name="Negative" w:val="False"/>
            <w:attr w:name="NumberType" w:val="1"/>
            <w:attr w:name="TCSC" w:val="0"/>
          </w:smartTagPr>
          <w:r w:rsidRPr="00CD343F">
            <w:rPr>
              <w:rFonts w:eastAsia="宋体" w:cs="Arial"/>
              <w:color w:val="000000"/>
              <w:sz w:val="24"/>
            </w:rPr>
            <w:t>1.6 A</w:t>
          </w:r>
        </w:smartTag>
      </w:smartTag>
      <w:r w:rsidRPr="00CD343F">
        <w:rPr>
          <w:rFonts w:eastAsia="宋体" w:cs="Arial"/>
          <w:color w:val="000000"/>
          <w:sz w:val="24"/>
        </w:rPr>
        <w:t>C</w:t>
      </w:r>
      <w:r w:rsidRPr="00CD343F">
        <w:rPr>
          <w:rFonts w:eastAsia="宋体" w:cs="Arial"/>
          <w:color w:val="000000"/>
          <w:sz w:val="24"/>
        </w:rPr>
        <w:t xml:space="preserve"> contactor:</w:t>
      </w:r>
    </w:p>
    <w:p w:rsidR="00B622E5" w:rsidRPr="00CD343F" w:rsidRDefault="00B622E5" w:rsidP="00B622E5">
      <w:pPr>
        <w:spacing w:line="360" w:lineRule="exact"/>
        <w:ind w:firstLineChars="200" w:firstLine="420"/>
        <w:rPr>
          <w:rFonts w:ascii="Arial" w:hAnsi="Arial" w:cs="Arial"/>
          <w:color w:val="000000"/>
        </w:rPr>
      </w:pPr>
      <w:r w:rsidRPr="00CD343F">
        <w:rPr>
          <w:rFonts w:ascii="Arial" w:hAnsi="Arial" w:cs="Arial"/>
          <w:color w:val="000000"/>
        </w:rPr>
        <w:t>（</w:t>
      </w:r>
      <w:r w:rsidRPr="00CD343F">
        <w:rPr>
          <w:rFonts w:ascii="Arial" w:hAnsi="Arial" w:cs="Arial"/>
          <w:color w:val="000000"/>
        </w:rPr>
        <w:t>1</w:t>
      </w:r>
      <w:r w:rsidRPr="00CD343F">
        <w:rPr>
          <w:rFonts w:ascii="Arial" w:hAnsi="Arial" w:cs="Arial"/>
          <w:color w:val="000000"/>
        </w:rPr>
        <w:t>）</w:t>
      </w:r>
      <w:r w:rsidRPr="00CD343F">
        <w:rPr>
          <w:rFonts w:ascii="Arial" w:hAnsi="Arial" w:cs="Arial"/>
          <w:color w:val="000000"/>
        </w:rPr>
        <w:t xml:space="preserve">activation conditions: Coil of AC contactor is energized; </w:t>
      </w:r>
    </w:p>
    <w:p w:rsidR="00B622E5" w:rsidRPr="00CD343F" w:rsidRDefault="00B622E5" w:rsidP="00B622E5">
      <w:pPr>
        <w:spacing w:line="360" w:lineRule="exact"/>
        <w:ind w:firstLineChars="200" w:firstLine="420"/>
        <w:rPr>
          <w:rFonts w:ascii="Arial" w:hAnsi="Arial" w:cs="Arial"/>
          <w:color w:val="000000"/>
        </w:rPr>
      </w:pPr>
      <w:r w:rsidRPr="00CD343F">
        <w:rPr>
          <w:rFonts w:ascii="Arial" w:hAnsi="Arial" w:cs="Arial"/>
          <w:color w:val="000000"/>
        </w:rPr>
        <w:t>（</w:t>
      </w:r>
      <w:r w:rsidRPr="00CD343F">
        <w:rPr>
          <w:rFonts w:ascii="Arial" w:hAnsi="Arial" w:cs="Arial"/>
          <w:color w:val="000000"/>
        </w:rPr>
        <w:t>2</w:t>
      </w:r>
      <w:r w:rsidRPr="00CD343F">
        <w:rPr>
          <w:rFonts w:ascii="Arial" w:hAnsi="Arial" w:cs="Arial"/>
          <w:color w:val="000000"/>
        </w:rPr>
        <w:t>）</w:t>
      </w:r>
      <w:r w:rsidRPr="00CD343F">
        <w:rPr>
          <w:rFonts w:ascii="Arial" w:hAnsi="Arial" w:cs="Arial"/>
          <w:color w:val="000000"/>
        </w:rPr>
        <w:t>Result of activation: Main contact closes and load is started up.</w:t>
      </w:r>
    </w:p>
    <w:p w:rsidR="00B622E5" w:rsidRPr="00CD343F" w:rsidRDefault="00B622E5" w:rsidP="00B622E5">
      <w:pPr>
        <w:pStyle w:val="3"/>
        <w:spacing w:before="200" w:after="20" w:line="415" w:lineRule="auto"/>
        <w:rPr>
          <w:rFonts w:ascii="Arial" w:hAnsi="Arial" w:cs="Arial"/>
          <w:b w:val="0"/>
          <w:bCs w:val="0"/>
          <w:color w:val="000000"/>
          <w:sz w:val="21"/>
          <w:szCs w:val="24"/>
        </w:rPr>
      </w:pPr>
      <w:bookmarkStart w:id="116" w:name="_Toc278809034"/>
      <w:bookmarkStart w:id="117" w:name="_Toc392772863"/>
      <w:bookmarkStart w:id="118" w:name="_Toc395769312"/>
      <w:bookmarkStart w:id="119" w:name="_Toc395769673"/>
      <w:r w:rsidRPr="00CD343F">
        <w:rPr>
          <w:rFonts w:ascii="Arial" w:hAnsi="Arial" w:cs="Arial"/>
          <w:color w:val="000000"/>
          <w:sz w:val="28"/>
          <w:szCs w:val="28"/>
        </w:rPr>
        <w:lastRenderedPageBreak/>
        <w:t xml:space="preserve">4.2 </w:t>
      </w:r>
      <w:r w:rsidRPr="00CD343F">
        <w:rPr>
          <w:rFonts w:ascii="Arial" w:hAnsi="Arial" w:cs="Arial"/>
          <w:b w:val="0"/>
          <w:bCs w:val="0"/>
          <w:color w:val="000000"/>
        </w:rPr>
        <w:t>Circuit Diagram</w:t>
      </w:r>
      <w:bookmarkEnd w:id="116"/>
      <w:r w:rsidRPr="00CD343F">
        <w:rPr>
          <w:rFonts w:ascii="Arial" w:hAnsi="Arial" w:cs="Arial"/>
          <w:b w:val="0"/>
          <w:bCs w:val="0"/>
          <w:color w:val="000000"/>
          <w:sz w:val="21"/>
          <w:szCs w:val="24"/>
        </w:rPr>
        <w:t xml:space="preserve"> (</w:t>
      </w:r>
      <w:r w:rsidRPr="00F26C92">
        <w:rPr>
          <w:rFonts w:ascii="Arial" w:hAnsi="Arial" w:cs="Arial"/>
          <w:b w:val="0"/>
          <w:bCs w:val="0"/>
          <w:color w:val="000000"/>
          <w:sz w:val="21"/>
          <w:szCs w:val="24"/>
        </w:rPr>
        <w:t>The circuit diagram is for reference only and the circuit diagram on the unit is the standard.</w:t>
      </w:r>
      <w:r w:rsidRPr="00CD343F">
        <w:rPr>
          <w:rFonts w:ascii="Arial" w:hAnsi="Arial" w:cs="Arial"/>
          <w:b w:val="0"/>
          <w:bCs w:val="0"/>
          <w:color w:val="000000"/>
          <w:sz w:val="21"/>
          <w:szCs w:val="24"/>
        </w:rPr>
        <w:t>)</w:t>
      </w:r>
      <w:bookmarkEnd w:id="117"/>
      <w:bookmarkEnd w:id="118"/>
      <w:bookmarkEnd w:id="119"/>
    </w:p>
    <w:p w:rsidR="00B622E5" w:rsidRPr="00CD343F" w:rsidRDefault="00B622E5" w:rsidP="00B622E5">
      <w:pPr>
        <w:pStyle w:val="4"/>
        <w:spacing w:before="0" w:after="200" w:line="377" w:lineRule="auto"/>
        <w:rPr>
          <w:rFonts w:eastAsia="宋体" w:cs="Arial"/>
          <w:color w:val="000000"/>
          <w:sz w:val="24"/>
        </w:rPr>
      </w:pPr>
      <w:smartTag w:uri="urn:schemas-microsoft-com:office:smarttags" w:element="chsdate">
        <w:smartTagPr>
          <w:attr w:name="Year" w:val="1899"/>
          <w:attr w:name="Month" w:val="12"/>
          <w:attr w:name="Day" w:val="30"/>
          <w:attr w:name="IsLunarDate" w:val="False"/>
          <w:attr w:name="IsROCDate" w:val="False"/>
        </w:smartTagPr>
        <w:r w:rsidRPr="00CD343F">
          <w:rPr>
            <w:rFonts w:eastAsia="宋体" w:cs="Arial"/>
            <w:color w:val="000000"/>
            <w:sz w:val="24"/>
          </w:rPr>
          <w:t>4.2.1</w:t>
        </w:r>
      </w:smartTag>
      <w:r w:rsidRPr="00CD343F">
        <w:rPr>
          <w:rFonts w:eastAsia="宋体" w:cs="Arial"/>
          <w:color w:val="000000"/>
          <w:sz w:val="24"/>
        </w:rPr>
        <w:t xml:space="preserve"> Indoor Unit JKFD5DXXX(I)</w:t>
      </w:r>
      <w:r w:rsidRPr="00CD343F">
        <w:rPr>
          <w:rFonts w:eastAsia="宋体" w:cs="Arial"/>
          <w:color w:val="000000"/>
          <w:sz w:val="24"/>
        </w:rPr>
        <w:t>、</w:t>
      </w:r>
      <w:r w:rsidRPr="00CD343F">
        <w:rPr>
          <w:rFonts w:eastAsia="宋体" w:cs="Arial"/>
          <w:color w:val="000000"/>
          <w:sz w:val="24"/>
        </w:rPr>
        <w:t>JKFD7DXXX(I)</w:t>
      </w:r>
    </w:p>
    <w:p w:rsidR="00B622E5" w:rsidRPr="00CD343F" w:rsidRDefault="00B622E5" w:rsidP="00B622E5">
      <w:pPr>
        <w:pStyle w:val="4"/>
        <w:spacing w:before="0" w:after="200" w:line="377" w:lineRule="auto"/>
        <w:rPr>
          <w:rFonts w:eastAsia="宋体" w:cs="Arial"/>
          <w:color w:val="000000"/>
          <w:sz w:val="24"/>
        </w:rPr>
      </w:pPr>
      <w:r w:rsidRPr="00CD343F">
        <w:rPr>
          <w:rFonts w:cs="Arial"/>
          <w:color w:val="000000"/>
        </w:rPr>
        <w:object w:dxaOrig="14280" w:dyaOrig="8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75pt;height:600pt" o:ole="">
            <v:imagedata r:id="rId94" o:title="" croptop="396f" cropbottom="646f" cropleft="21847f" cropright="17509f"/>
          </v:shape>
          <o:OLEObject Type="Embed" ProgID="AutoCAD.Drawing.16" ShapeID="_x0000_i1025" DrawAspect="Content" ObjectID="_1470896535" r:id="rId95"/>
        </w:object>
      </w:r>
    </w:p>
    <w:p w:rsidR="00B622E5" w:rsidRPr="00CD343F" w:rsidRDefault="00B622E5" w:rsidP="00B622E5">
      <w:pPr>
        <w:pStyle w:val="4"/>
        <w:spacing w:before="200" w:after="200" w:line="377" w:lineRule="auto"/>
        <w:rPr>
          <w:rFonts w:cs="Arial"/>
          <w:color w:val="000000"/>
          <w:sz w:val="24"/>
        </w:rPr>
      </w:pPr>
      <w:smartTag w:uri="urn:schemas-microsoft-com:office:smarttags" w:element="chsdate">
        <w:smartTagPr>
          <w:attr w:name="IsROCDate" w:val="False"/>
          <w:attr w:name="IsLunarDate" w:val="False"/>
          <w:attr w:name="Day" w:val="30"/>
          <w:attr w:name="Month" w:val="12"/>
          <w:attr w:name="Year" w:val="1899"/>
        </w:smartTagPr>
        <w:r w:rsidRPr="00CD343F">
          <w:rPr>
            <w:rFonts w:eastAsia="宋体" w:cs="Arial"/>
            <w:color w:val="000000"/>
            <w:sz w:val="24"/>
          </w:rPr>
          <w:t>4.2.2</w:t>
        </w:r>
      </w:smartTag>
      <w:r w:rsidRPr="00CD343F">
        <w:rPr>
          <w:rFonts w:eastAsia="宋体" w:cs="Arial"/>
          <w:color w:val="000000"/>
          <w:sz w:val="24"/>
        </w:rPr>
        <w:t xml:space="preserve"> Indoor Unit JKFD7XXX(I)</w:t>
      </w:r>
    </w:p>
    <w:p w:rsidR="00B622E5" w:rsidRPr="00CD343F" w:rsidRDefault="00B622E5" w:rsidP="00B622E5">
      <w:pPr>
        <w:pStyle w:val="4"/>
        <w:spacing w:before="100" w:after="0" w:line="377" w:lineRule="auto"/>
        <w:rPr>
          <w:rFonts w:cs="Arial"/>
          <w:color w:val="000000"/>
        </w:rPr>
      </w:pPr>
      <w:r w:rsidRPr="00CD343F">
        <w:rPr>
          <w:rFonts w:cs="Arial"/>
          <w:color w:val="000000"/>
        </w:rPr>
        <w:object w:dxaOrig="14280" w:dyaOrig="8115">
          <v:shape id="_x0000_i1026" type="#_x0000_t75" style="width:424.5pt;height:614.25pt" o:ole="">
            <v:imagedata r:id="rId96" o:title="" croptop="396f" cropbottom="37f" cropleft="18451f" cropright="21226f"/>
          </v:shape>
          <o:OLEObject Type="Embed" ProgID="AutoCAD.Drawing.16" ShapeID="_x0000_i1026" DrawAspect="Content" ObjectID="_1470896536" r:id="rId97"/>
        </w:object>
      </w:r>
      <w:r w:rsidRPr="00CD343F">
        <w:rPr>
          <w:rFonts w:cs="Arial"/>
          <w:color w:val="000000"/>
        </w:rPr>
        <w:br w:type="page"/>
      </w:r>
      <w:smartTag w:uri="urn:schemas-microsoft-com:office:smarttags" w:element="chsdate">
        <w:smartTagPr>
          <w:attr w:name="IsROCDate" w:val="False"/>
          <w:attr w:name="IsLunarDate" w:val="False"/>
          <w:attr w:name="Day" w:val="30"/>
          <w:attr w:name="Month" w:val="12"/>
          <w:attr w:name="Year" w:val="1899"/>
        </w:smartTagPr>
        <w:r w:rsidRPr="00CD343F">
          <w:rPr>
            <w:rFonts w:eastAsia="宋体" w:cs="Arial"/>
            <w:color w:val="000000"/>
            <w:sz w:val="24"/>
          </w:rPr>
          <w:lastRenderedPageBreak/>
          <w:t>4.2.3</w:t>
        </w:r>
      </w:smartTag>
      <w:r w:rsidRPr="00CD343F">
        <w:rPr>
          <w:rFonts w:eastAsia="宋体" w:cs="Arial"/>
          <w:color w:val="000000"/>
          <w:sz w:val="24"/>
        </w:rPr>
        <w:t xml:space="preserve"> Indoor Unit JKFD13XXX(I)</w:t>
      </w:r>
      <w:r w:rsidRPr="00CD343F">
        <w:rPr>
          <w:rFonts w:eastAsia="宋体" w:cs="Arial"/>
          <w:color w:val="000000"/>
          <w:sz w:val="24"/>
        </w:rPr>
        <w:t>、</w:t>
      </w:r>
      <w:r w:rsidRPr="00CD343F">
        <w:rPr>
          <w:rFonts w:eastAsia="宋体" w:cs="Arial"/>
          <w:color w:val="000000"/>
          <w:sz w:val="24"/>
        </w:rPr>
        <w:t>JKFD19XXX(I)</w:t>
      </w:r>
    </w:p>
    <w:p w:rsidR="00B622E5" w:rsidRPr="00CD343F" w:rsidRDefault="00B622E5" w:rsidP="00B622E5">
      <w:pPr>
        <w:pStyle w:val="4"/>
        <w:spacing w:before="200" w:after="200" w:line="377" w:lineRule="auto"/>
        <w:rPr>
          <w:rFonts w:cs="Arial"/>
          <w:color w:val="000000"/>
          <w:lang w:val="pl-PL"/>
        </w:rPr>
      </w:pPr>
      <w:r w:rsidRPr="00CD343F">
        <w:rPr>
          <w:rFonts w:cs="Arial"/>
          <w:color w:val="000000"/>
        </w:rPr>
        <w:object w:dxaOrig="14280" w:dyaOrig="8115">
          <v:shape id="_x0000_i1027" type="#_x0000_t75" style="width:395.25pt;height:614.25pt" o:ole="">
            <v:imagedata r:id="rId98" o:title="" croptop="337f" cropbottom="110f" cropleft="18476f" cropright="22971f"/>
          </v:shape>
          <o:OLEObject Type="Embed" ProgID="AutoCAD.Drawing.16" ShapeID="_x0000_i1027" DrawAspect="Content" ObjectID="_1470896537" r:id="rId99"/>
        </w:object>
      </w:r>
      <w:r w:rsidRPr="00CD343F">
        <w:rPr>
          <w:rFonts w:cs="Arial"/>
          <w:color w:val="000000"/>
          <w:lang w:val="pl-PL"/>
        </w:rPr>
        <w:br w:type="page"/>
      </w:r>
      <w:smartTag w:uri="urn:schemas-microsoft-com:office:smarttags" w:element="chsdate">
        <w:smartTagPr>
          <w:attr w:name="IsROCDate" w:val="False"/>
          <w:attr w:name="IsLunarDate" w:val="False"/>
          <w:attr w:name="Day" w:val="30"/>
          <w:attr w:name="Month" w:val="12"/>
          <w:attr w:name="Year" w:val="1899"/>
        </w:smartTagPr>
        <w:r w:rsidRPr="00CD343F">
          <w:rPr>
            <w:rFonts w:eastAsia="宋体" w:cs="Arial"/>
            <w:color w:val="000000"/>
            <w:sz w:val="24"/>
            <w:lang w:val="pl-PL"/>
          </w:rPr>
          <w:lastRenderedPageBreak/>
          <w:t>4.2.4</w:t>
        </w:r>
      </w:smartTag>
      <w:r w:rsidRPr="00CD343F">
        <w:rPr>
          <w:rFonts w:eastAsia="宋体" w:cs="Arial"/>
          <w:color w:val="000000"/>
          <w:sz w:val="24"/>
          <w:lang w:val="pl-PL"/>
        </w:rPr>
        <w:t xml:space="preserve"> Indoor Unit JKFD</w:t>
      </w:r>
      <w:smartTag w:uri="urn:schemas-microsoft-com:office:smarttags" w:element="chmetcnv">
        <w:smartTagPr>
          <w:attr w:name="TCSC" w:val="0"/>
          <w:attr w:name="NumberType" w:val="1"/>
          <w:attr w:name="Negative" w:val="False"/>
          <w:attr w:name="HasSpace" w:val="False"/>
          <w:attr w:name="SourceValue" w:val="25"/>
          <w:attr w:name="UnitName" w:val="C"/>
        </w:smartTagPr>
        <w:r w:rsidRPr="00CD343F">
          <w:rPr>
            <w:rFonts w:eastAsia="宋体" w:cs="Arial"/>
            <w:color w:val="000000"/>
            <w:sz w:val="24"/>
            <w:lang w:val="pl-PL"/>
          </w:rPr>
          <w:t>25C</w:t>
        </w:r>
      </w:smartTag>
      <w:r w:rsidRPr="00CD343F">
        <w:rPr>
          <w:rFonts w:eastAsia="宋体" w:cs="Arial"/>
          <w:color w:val="000000"/>
          <w:sz w:val="24"/>
          <w:lang w:val="pl-PL"/>
        </w:rPr>
        <w:t>2/Na-M(I)</w:t>
      </w:r>
      <w:r w:rsidRPr="00CD343F">
        <w:rPr>
          <w:rFonts w:eastAsia="宋体" w:cs="Arial"/>
          <w:color w:val="000000"/>
          <w:sz w:val="24"/>
        </w:rPr>
        <w:t>、</w:t>
      </w:r>
      <w:r w:rsidRPr="00CD343F">
        <w:rPr>
          <w:rFonts w:eastAsia="宋体" w:cs="Arial"/>
          <w:color w:val="000000"/>
          <w:sz w:val="24"/>
          <w:lang w:val="pl-PL"/>
        </w:rPr>
        <w:t>JKFD25QS2/Na-M(I)</w:t>
      </w:r>
    </w:p>
    <w:p w:rsidR="00B622E5" w:rsidRPr="00CD343F" w:rsidRDefault="00B622E5" w:rsidP="00B622E5">
      <w:pPr>
        <w:pStyle w:val="4"/>
        <w:spacing w:before="0" w:after="200" w:line="377" w:lineRule="auto"/>
        <w:rPr>
          <w:rFonts w:cs="Arial"/>
          <w:color w:val="000000"/>
        </w:rPr>
      </w:pPr>
      <w:r w:rsidRPr="00CD343F">
        <w:rPr>
          <w:rFonts w:cs="Arial"/>
          <w:color w:val="000000"/>
        </w:rPr>
        <w:object w:dxaOrig="14280" w:dyaOrig="8115">
          <v:shape id="_x0000_i1028" type="#_x0000_t75" style="width:395.25pt;height:614.25pt" o:ole="">
            <v:imagedata r:id="rId98" o:title="" croptop="337f" cropbottom="110f" cropleft="18476f" cropright="22971f"/>
          </v:shape>
          <o:OLEObject Type="Embed" ProgID="AutoCAD.Drawing.16" ShapeID="_x0000_i1028" DrawAspect="Content" ObjectID="_1470896538" r:id="rId100"/>
        </w:object>
      </w:r>
      <w:r w:rsidRPr="00CD343F">
        <w:rPr>
          <w:rFonts w:cs="Arial"/>
          <w:color w:val="000000"/>
        </w:rPr>
        <w:br w:type="page"/>
      </w:r>
      <w:smartTag w:uri="urn:schemas-microsoft-com:office:smarttags" w:element="chsdate">
        <w:smartTagPr>
          <w:attr w:name="IsROCDate" w:val="False"/>
          <w:attr w:name="IsLunarDate" w:val="False"/>
          <w:attr w:name="Day" w:val="30"/>
          <w:attr w:name="Month" w:val="12"/>
          <w:attr w:name="Year" w:val="1899"/>
        </w:smartTagPr>
        <w:r w:rsidRPr="00CD343F">
          <w:rPr>
            <w:rFonts w:eastAsia="宋体" w:cs="Arial"/>
            <w:color w:val="000000"/>
            <w:sz w:val="24"/>
          </w:rPr>
          <w:lastRenderedPageBreak/>
          <w:t>4.2.5</w:t>
        </w:r>
      </w:smartTag>
      <w:r w:rsidRPr="00CD343F">
        <w:rPr>
          <w:rFonts w:eastAsia="宋体" w:cs="Arial"/>
          <w:color w:val="000000"/>
          <w:sz w:val="24"/>
        </w:rPr>
        <w:t xml:space="preserve"> Indoor Unit JKFD25SX2/Na-M(I)</w:t>
      </w:r>
    </w:p>
    <w:p w:rsidR="00B622E5" w:rsidRPr="00CD343F" w:rsidRDefault="00B622E5" w:rsidP="00B622E5">
      <w:pPr>
        <w:pStyle w:val="4"/>
        <w:spacing w:before="200" w:after="200" w:line="377" w:lineRule="auto"/>
        <w:rPr>
          <w:rFonts w:eastAsia="宋体" w:cs="Arial"/>
          <w:color w:val="000000"/>
          <w:sz w:val="24"/>
        </w:rPr>
      </w:pPr>
      <w:r w:rsidRPr="00CD343F">
        <w:rPr>
          <w:rFonts w:cs="Arial"/>
          <w:color w:val="000000"/>
        </w:rPr>
        <w:object w:dxaOrig="14280" w:dyaOrig="8115">
          <v:shape id="_x0000_i1029" type="#_x0000_t75" style="width:395.25pt;height:614.25pt" o:ole="">
            <v:imagedata r:id="rId98" o:title="" croptop="337f" cropbottom="110f" cropleft="18476f" cropright="22971f"/>
          </v:shape>
          <o:OLEObject Type="Embed" ProgID="AutoCAD.Drawing.16" ShapeID="_x0000_i1029" DrawAspect="Content" ObjectID="_1470896539" r:id="rId101"/>
        </w:object>
      </w:r>
      <w:r w:rsidRPr="00CD343F">
        <w:rPr>
          <w:rFonts w:cs="Arial"/>
          <w:color w:val="000000"/>
        </w:rPr>
        <w:br w:type="page"/>
      </w:r>
      <w:smartTag w:uri="urn:schemas-microsoft-com:office:smarttags" w:element="chsdate">
        <w:smartTagPr>
          <w:attr w:name="IsROCDate" w:val="False"/>
          <w:attr w:name="IsLunarDate" w:val="False"/>
          <w:attr w:name="Day" w:val="30"/>
          <w:attr w:name="Month" w:val="12"/>
          <w:attr w:name="Year" w:val="1899"/>
        </w:smartTagPr>
        <w:r w:rsidRPr="00CD343F">
          <w:rPr>
            <w:rFonts w:eastAsia="宋体" w:cs="Arial"/>
            <w:color w:val="000000"/>
            <w:sz w:val="24"/>
          </w:rPr>
          <w:lastRenderedPageBreak/>
          <w:t>4.2.6</w:t>
        </w:r>
      </w:smartTag>
      <w:r w:rsidRPr="00CD343F">
        <w:rPr>
          <w:rFonts w:eastAsia="宋体" w:cs="Arial"/>
          <w:color w:val="000000"/>
          <w:sz w:val="24"/>
        </w:rPr>
        <w:t xml:space="preserve"> Indoor Unit JKFD40XXX(I)</w:t>
      </w:r>
    </w:p>
    <w:p w:rsidR="00B622E5" w:rsidRPr="00CD343F" w:rsidRDefault="00B622E5" w:rsidP="00B622E5">
      <w:pPr>
        <w:rPr>
          <w:rFonts w:ascii="Arial" w:hAnsi="Arial" w:cs="Arial"/>
          <w:color w:val="000000"/>
        </w:rPr>
      </w:pPr>
      <w:r w:rsidRPr="00CD343F">
        <w:rPr>
          <w:rFonts w:ascii="Arial" w:hAnsi="Arial" w:cs="Arial"/>
          <w:color w:val="000000"/>
        </w:rPr>
        <w:object w:dxaOrig="14280" w:dyaOrig="8115">
          <v:shape id="_x0000_i1030" type="#_x0000_t75" style="width:396pt;height:616.5pt" o:ole="">
            <v:imagedata r:id="rId98" o:title="" croptop="337f" cropbottom="110f" cropleft="18476f" cropright="22971f"/>
          </v:shape>
          <o:OLEObject Type="Embed" ProgID="AutoCAD.Drawing.16" ShapeID="_x0000_i1030" DrawAspect="Content" ObjectID="_1470896540" r:id="rId102"/>
        </w:object>
      </w:r>
    </w:p>
    <w:p w:rsidR="00B622E5" w:rsidRPr="00CD343F" w:rsidRDefault="00B622E5" w:rsidP="00B622E5">
      <w:pPr>
        <w:rPr>
          <w:rFonts w:ascii="Arial" w:hAnsi="Arial" w:cs="Arial"/>
          <w:color w:val="000000"/>
        </w:rPr>
      </w:pPr>
    </w:p>
    <w:p w:rsidR="002C02D9" w:rsidRDefault="002C02D9"/>
    <w:sectPr w:rsidR="002C02D9" w:rsidSect="002C02D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0380" w:rsidRDefault="00CA0380" w:rsidP="00B622E5">
      <w:r>
        <w:separator/>
      </w:r>
    </w:p>
  </w:endnote>
  <w:endnote w:type="continuationSeparator" w:id="0">
    <w:p w:rsidR="00CA0380" w:rsidRDefault="00CA0380" w:rsidP="00B622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0380" w:rsidRDefault="00CA0380" w:rsidP="00B622E5">
      <w:r>
        <w:separator/>
      </w:r>
    </w:p>
  </w:footnote>
  <w:footnote w:type="continuationSeparator" w:id="0">
    <w:p w:rsidR="00CA0380" w:rsidRDefault="00CA0380" w:rsidP="00B622E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F837FE"/>
    <w:multiLevelType w:val="hybridMultilevel"/>
    <w:tmpl w:val="0C0EB118"/>
    <w:lvl w:ilvl="0" w:tplc="5D8660F4">
      <w:start w:val="1"/>
      <w:numFmt w:val="decimal"/>
      <w:lvlText w:val="%1."/>
      <w:lvlJc w:val="left"/>
      <w:pPr>
        <w:ind w:left="585" w:hanging="5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224883E"/>
    <w:multiLevelType w:val="hybridMultilevel"/>
    <w:tmpl w:val="FD190B6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622E5"/>
    <w:rsid w:val="002C02D9"/>
    <w:rsid w:val="00B622E5"/>
    <w:rsid w:val="00CA038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martTagType w:namespaceuri="urn:schemas-microsoft-com:office:smarttags" w:name="City"/>
  <w:smartTagType w:namespaceuri="urn:schemas-microsoft-com:office:smarttags" w:name="State"/>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22E5"/>
    <w:pPr>
      <w:widowControl w:val="0"/>
      <w:jc w:val="both"/>
    </w:pPr>
    <w:rPr>
      <w:rFonts w:ascii="Times New Roman" w:eastAsia="宋体" w:hAnsi="Times New Roman" w:cs="Times New Roman"/>
      <w:szCs w:val="24"/>
    </w:rPr>
  </w:style>
  <w:style w:type="paragraph" w:styleId="1">
    <w:name w:val="heading 1"/>
    <w:basedOn w:val="a"/>
    <w:next w:val="a"/>
    <w:link w:val="1Char"/>
    <w:qFormat/>
    <w:rsid w:val="00B622E5"/>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B622E5"/>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B622E5"/>
    <w:pPr>
      <w:keepNext/>
      <w:keepLines/>
      <w:spacing w:before="260" w:after="260" w:line="416" w:lineRule="auto"/>
      <w:outlineLvl w:val="2"/>
    </w:pPr>
    <w:rPr>
      <w:b/>
      <w:bCs/>
      <w:sz w:val="32"/>
      <w:szCs w:val="32"/>
    </w:rPr>
  </w:style>
  <w:style w:type="paragraph" w:styleId="4">
    <w:name w:val="heading 4"/>
    <w:basedOn w:val="a"/>
    <w:next w:val="a"/>
    <w:link w:val="4Char"/>
    <w:qFormat/>
    <w:rsid w:val="00B622E5"/>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622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B622E5"/>
    <w:rPr>
      <w:sz w:val="18"/>
      <w:szCs w:val="18"/>
    </w:rPr>
  </w:style>
  <w:style w:type="paragraph" w:styleId="a4">
    <w:name w:val="footer"/>
    <w:basedOn w:val="a"/>
    <w:link w:val="Char0"/>
    <w:uiPriority w:val="99"/>
    <w:semiHidden/>
    <w:unhideWhenUsed/>
    <w:rsid w:val="00B622E5"/>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B622E5"/>
    <w:rPr>
      <w:sz w:val="18"/>
      <w:szCs w:val="18"/>
    </w:rPr>
  </w:style>
  <w:style w:type="character" w:customStyle="1" w:styleId="1Char">
    <w:name w:val="标题 1 Char"/>
    <w:basedOn w:val="a0"/>
    <w:link w:val="1"/>
    <w:rsid w:val="00B622E5"/>
    <w:rPr>
      <w:rFonts w:ascii="Times New Roman" w:eastAsia="宋体" w:hAnsi="Times New Roman" w:cs="Times New Roman"/>
      <w:b/>
      <w:bCs/>
      <w:kern w:val="44"/>
      <w:sz w:val="44"/>
      <w:szCs w:val="44"/>
    </w:rPr>
  </w:style>
  <w:style w:type="character" w:customStyle="1" w:styleId="2Char">
    <w:name w:val="标题 2 Char"/>
    <w:basedOn w:val="a0"/>
    <w:link w:val="2"/>
    <w:rsid w:val="00B622E5"/>
    <w:rPr>
      <w:rFonts w:ascii="Arial" w:eastAsia="黑体" w:hAnsi="Arial" w:cs="Times New Roman"/>
      <w:b/>
      <w:bCs/>
      <w:sz w:val="32"/>
      <w:szCs w:val="32"/>
    </w:rPr>
  </w:style>
  <w:style w:type="character" w:customStyle="1" w:styleId="3Char">
    <w:name w:val="标题 3 Char"/>
    <w:basedOn w:val="a0"/>
    <w:link w:val="3"/>
    <w:rsid w:val="00B622E5"/>
    <w:rPr>
      <w:rFonts w:ascii="Times New Roman" w:eastAsia="宋体" w:hAnsi="Times New Roman" w:cs="Times New Roman"/>
      <w:b/>
      <w:bCs/>
      <w:sz w:val="32"/>
      <w:szCs w:val="32"/>
    </w:rPr>
  </w:style>
  <w:style w:type="character" w:customStyle="1" w:styleId="4Char">
    <w:name w:val="标题 4 Char"/>
    <w:basedOn w:val="a0"/>
    <w:link w:val="4"/>
    <w:rsid w:val="00B622E5"/>
    <w:rPr>
      <w:rFonts w:ascii="Arial" w:eastAsia="黑体" w:hAnsi="Arial" w:cs="Times New Roman"/>
      <w:b/>
      <w:bCs/>
      <w:sz w:val="28"/>
      <w:szCs w:val="28"/>
    </w:rPr>
  </w:style>
  <w:style w:type="paragraph" w:customStyle="1" w:styleId="40">
    <w:name w:val="标题 4 + 四号"/>
    <w:basedOn w:val="a"/>
    <w:link w:val="4Char0"/>
    <w:rsid w:val="00B622E5"/>
    <w:pPr>
      <w:spacing w:line="360" w:lineRule="auto"/>
    </w:pPr>
    <w:rPr>
      <w:sz w:val="28"/>
    </w:rPr>
  </w:style>
  <w:style w:type="character" w:customStyle="1" w:styleId="4Char0">
    <w:name w:val="标题 4 + 四号 Char"/>
    <w:basedOn w:val="a0"/>
    <w:link w:val="40"/>
    <w:rsid w:val="00B622E5"/>
    <w:rPr>
      <w:rFonts w:ascii="Times New Roman" w:eastAsia="宋体" w:hAnsi="Times New Roman" w:cs="Times New Roman"/>
      <w:sz w:val="28"/>
      <w:szCs w:val="24"/>
    </w:rPr>
  </w:style>
  <w:style w:type="paragraph" w:customStyle="1" w:styleId="Default">
    <w:name w:val="Default"/>
    <w:rsid w:val="00B622E5"/>
    <w:pPr>
      <w:widowControl w:val="0"/>
      <w:autoSpaceDE w:val="0"/>
      <w:autoSpaceDN w:val="0"/>
      <w:adjustRightInd w:val="0"/>
    </w:pPr>
    <w:rPr>
      <w:rFonts w:ascii="宋体" w:eastAsia="宋体" w:hAnsi="Times New Roman" w:cs="宋体"/>
      <w:color w:val="000000"/>
      <w:kern w:val="0"/>
      <w:sz w:val="24"/>
      <w:szCs w:val="24"/>
    </w:rPr>
  </w:style>
  <w:style w:type="paragraph" w:customStyle="1" w:styleId="content">
    <w:name w:val="content"/>
    <w:basedOn w:val="a"/>
    <w:rsid w:val="00B622E5"/>
    <w:pPr>
      <w:widowControl/>
      <w:spacing w:before="100" w:beforeAutospacing="1" w:after="100" w:afterAutospacing="1"/>
      <w:jc w:val="left"/>
    </w:pPr>
    <w:rPr>
      <w:rFonts w:ascii="宋体" w:hAnsi="宋体" w:cs="宋体"/>
      <w:kern w:val="0"/>
      <w:sz w:val="24"/>
    </w:rPr>
  </w:style>
  <w:style w:type="paragraph" w:customStyle="1" w:styleId="style1">
    <w:name w:val="style1"/>
    <w:basedOn w:val="a"/>
    <w:rsid w:val="00B622E5"/>
    <w:pPr>
      <w:widowControl/>
      <w:spacing w:line="330" w:lineRule="atLeast"/>
    </w:pPr>
    <w:rPr>
      <w:kern w:val="0"/>
      <w:szCs w:val="21"/>
    </w:rPr>
  </w:style>
  <w:style w:type="character" w:customStyle="1" w:styleId="smalltitle1">
    <w:name w:val="smalltitle1"/>
    <w:basedOn w:val="a0"/>
    <w:rsid w:val="00B622E5"/>
  </w:style>
  <w:style w:type="paragraph" w:styleId="a5">
    <w:name w:val="Balloon Text"/>
    <w:basedOn w:val="a"/>
    <w:link w:val="Char1"/>
    <w:uiPriority w:val="99"/>
    <w:semiHidden/>
    <w:unhideWhenUsed/>
    <w:rsid w:val="00B622E5"/>
    <w:rPr>
      <w:sz w:val="18"/>
      <w:szCs w:val="18"/>
    </w:rPr>
  </w:style>
  <w:style w:type="character" w:customStyle="1" w:styleId="Char1">
    <w:name w:val="批注框文本 Char"/>
    <w:basedOn w:val="a0"/>
    <w:link w:val="a5"/>
    <w:uiPriority w:val="99"/>
    <w:semiHidden/>
    <w:rsid w:val="00B622E5"/>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image" Target="media/image1.jpe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oleObject" Target="embeddings/oleObject6.bin"/><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oleObject" Target="embeddings/oleObject1.bin"/><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oleObject" Target="embeddings/oleObject4.bin"/><Relationship Id="rId8" Type="http://schemas.openxmlformats.org/officeDocument/2006/relationships/image" Target="cid:image003.jpg@01CEE61F.7016CC40" TargetMode="External"/><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jpeg"/><Relationship Id="rId98" Type="http://schemas.openxmlformats.org/officeDocument/2006/relationships/image" Target="media/image89.wm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8.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wmf"/><Relationship Id="rId99" Type="http://schemas.openxmlformats.org/officeDocument/2006/relationships/oleObject" Target="embeddings/oleObject3.bin"/><Relationship Id="rId101"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wmf"/><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oleObject" Target="embeddings/oleObject2.bin"/><Relationship Id="rId10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Pages>
  <Words>6781</Words>
  <Characters>38654</Characters>
  <Application>Microsoft Office Word</Application>
  <DocSecurity>0</DocSecurity>
  <Lines>322</Lines>
  <Paragraphs>90</Paragraphs>
  <ScaleCrop>false</ScaleCrop>
  <Company/>
  <LinksUpToDate>false</LinksUpToDate>
  <CharactersWithSpaces>45345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王承志(出口部)</dc:creator>
  <cp:keywords/>
  <dc:description/>
  <cp:lastModifiedBy>王承志(出口部)</cp:lastModifiedBy>
  <cp:revision>2</cp:revision>
  <dcterms:created xsi:type="dcterms:W3CDTF">2014-08-30T01:35:00Z</dcterms:created>
  <dcterms:modified xsi:type="dcterms:W3CDTF">2014-08-30T01:36:00Z</dcterms:modified>
</cp:coreProperties>
</file>